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6DD" w:rsidRDefault="006118B1" w14:paraId="2E366347" w14:textId="1C0861BF"/>
    <w:p w:rsidRPr="00CA2C54" w:rsidR="00F635E1" w:rsidP="00F635E1" w:rsidRDefault="00F635E1" w14:paraId="2CD2DFDB" w14:textId="77777777">
      <w:pPr>
        <w:rPr>
          <w:rFonts w:asciiTheme="minorHAnsi" w:hAnsiTheme="minorHAnsi" w:cstheme="minorHAnsi"/>
          <w:b/>
          <w:bCs/>
          <w:sz w:val="20"/>
          <w:szCs w:val="20"/>
          <w:lang w:val="en-AU"/>
        </w:rPr>
      </w:pPr>
      <w:r w:rsidRPr="00CA2C54">
        <w:rPr>
          <w:rFonts w:asciiTheme="minorHAnsi" w:hAnsiTheme="minorHAnsi" w:cstheme="minorHAnsi"/>
          <w:b/>
          <w:bCs/>
          <w:sz w:val="20"/>
          <w:szCs w:val="20"/>
          <w:lang w:val="en-AU"/>
        </w:rPr>
        <w:t>Foundation Skills</w:t>
      </w:r>
    </w:p>
    <w:p w:rsidR="00F635E1" w:rsidP="00F635E1" w:rsidRDefault="00F635E1" w14:paraId="30E297C5" w14:textId="77777777">
      <w:pPr>
        <w:rPr>
          <w:rFonts w:asciiTheme="minorHAnsi" w:hAnsiTheme="minorHAnsi" w:cstheme="minorHAnsi"/>
          <w:sz w:val="20"/>
          <w:szCs w:val="20"/>
          <w:lang w:val="en-AU"/>
        </w:rPr>
      </w:pPr>
      <w:r w:rsidRPr="00CA2C54">
        <w:rPr>
          <w:rFonts w:asciiTheme="minorHAnsi" w:hAnsiTheme="minorHAnsi" w:cstheme="minorHAnsi"/>
          <w:sz w:val="20"/>
          <w:szCs w:val="20"/>
          <w:lang w:val="en-AU"/>
        </w:rPr>
        <w:t xml:space="preserve">This section describes language, literacy, </w:t>
      </w:r>
      <w:proofErr w:type="gramStart"/>
      <w:r w:rsidRPr="00CA2C54">
        <w:rPr>
          <w:rFonts w:asciiTheme="minorHAnsi" w:hAnsiTheme="minorHAnsi" w:cstheme="minorHAnsi"/>
          <w:sz w:val="20"/>
          <w:szCs w:val="20"/>
          <w:lang w:val="en-AU"/>
        </w:rPr>
        <w:t>numeracy</w:t>
      </w:r>
      <w:proofErr w:type="gramEnd"/>
      <w:r w:rsidRPr="00CA2C54">
        <w:rPr>
          <w:rFonts w:asciiTheme="minorHAnsi" w:hAnsiTheme="minorHAnsi" w:cstheme="minorHAnsi"/>
          <w:sz w:val="20"/>
          <w:szCs w:val="20"/>
          <w:lang w:val="en-AU"/>
        </w:rPr>
        <w:t xml:space="preserve"> and employment skills incorporated in the performance criteria that are required for competent performance.</w:t>
      </w:r>
    </w:p>
    <w:p w:rsidRPr="00A76DFC" w:rsidR="00F635E1" w:rsidP="00F635E1" w:rsidRDefault="00F635E1" w14:paraId="7FE537C8" w14:textId="77777777">
      <w:pPr>
        <w:rPr>
          <w:rFonts w:asciiTheme="minorHAnsi" w:hAnsiTheme="minorHAnsi" w:cstheme="minorHAnsi"/>
          <w:i/>
          <w:iCs/>
          <w:sz w:val="20"/>
          <w:szCs w:val="20"/>
          <w:lang w:val="en-AU"/>
        </w:rPr>
      </w:pPr>
      <w:r w:rsidRPr="00A76DFC">
        <w:rPr>
          <w:rFonts w:asciiTheme="minorHAnsi" w:hAnsiTheme="minorHAnsi" w:cstheme="minorHAnsi"/>
          <w:i/>
          <w:iCs/>
          <w:color w:val="FF0000"/>
          <w:sz w:val="20"/>
          <w:szCs w:val="20"/>
          <w:lang w:val="en-AU"/>
        </w:rPr>
        <w:t>Foundation skills essential to performance are explicit in the performance criteria of this unit of competency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143"/>
        <w:gridCol w:w="8283"/>
      </w:tblGrid>
      <w:tr w:rsidRPr="00CA2C54" w:rsidR="00F635E1" w:rsidTr="00C67E00" w14:paraId="0C41CD95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A2C54" w:rsidR="00F635E1" w:rsidP="00C67E00" w:rsidRDefault="00F635E1" w14:paraId="1799DDFB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CA2C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Skill</w:t>
            </w:r>
            <w:r w:rsidRPr="00CA2C5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 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A2C54" w:rsidR="00F635E1" w:rsidP="00C67E00" w:rsidRDefault="00F635E1" w14:paraId="04E5B670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CA2C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Performance</w:t>
            </w:r>
            <w:r w:rsidRPr="00CA2C5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 </w:t>
            </w:r>
            <w:r w:rsidRPr="00CA2C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Criteria</w:t>
            </w:r>
            <w:r w:rsidRPr="00CA2C5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 </w:t>
            </w: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A2C54" w:rsidR="00F635E1" w:rsidP="00C67E00" w:rsidRDefault="00F635E1" w14:paraId="7B948867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CA2C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Description</w:t>
            </w:r>
            <w:r w:rsidRPr="00CA2C5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 </w:t>
            </w:r>
          </w:p>
        </w:tc>
      </w:tr>
      <w:tr w:rsidRPr="00CA2C54" w:rsidR="00F635E1" w:rsidTr="00C67E00" w14:paraId="7317EB82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537891D6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E5A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Reading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537FAE3C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644C186C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</w:t>
            </w:r>
            <w:r w:rsidRPr="008E5A9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dentify relevant details, facts, and specification</w:t>
            </w:r>
          </w:p>
          <w:p w:rsidR="00F635E1" w:rsidP="00F635E1" w:rsidRDefault="00F635E1" w14:paraId="5651E543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E5A9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locate information in books/manuals, from graphs</w:t>
            </w:r>
          </w:p>
          <w:p w:rsidR="00F635E1" w:rsidP="00F635E1" w:rsidRDefault="00F635E1" w14:paraId="1ED5291D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E5A9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find meaning of unknown words</w:t>
            </w:r>
          </w:p>
          <w:p w:rsidR="00F635E1" w:rsidP="00F635E1" w:rsidRDefault="00F635E1" w14:paraId="7296F4FB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E5A9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judge accuracy of reports</w:t>
            </w:r>
          </w:p>
          <w:p w:rsidRPr="008E5A93" w:rsidR="00F635E1" w:rsidP="00F635E1" w:rsidRDefault="00F635E1" w14:paraId="24412AE9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E5A9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use computer to find information</w:t>
            </w:r>
          </w:p>
        </w:tc>
      </w:tr>
      <w:tr w:rsidRPr="00CA2C54" w:rsidR="00F635E1" w:rsidTr="00C67E00" w14:paraId="183C31C5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77B2C346" w14:textId="77777777">
            <w:pPr>
              <w:tabs>
                <w:tab w:val="left" w:pos="437"/>
              </w:tabs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C3D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Writing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1FFA47BF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5F9F32D7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</w:t>
            </w:r>
            <w:r w:rsidRPr="00EC3D5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rite ideas completely and accurately in letters and reports with proper grammar</w:t>
            </w:r>
          </w:p>
          <w:p w:rsidR="00F635E1" w:rsidP="00F635E1" w:rsidRDefault="00F635E1" w14:paraId="796E54BE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C3D5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spelling, and punctuation</w:t>
            </w:r>
          </w:p>
          <w:p w:rsidRPr="00EC3D53" w:rsidR="00F635E1" w:rsidP="00F635E1" w:rsidRDefault="00F635E1" w14:paraId="18B5F9C8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C3D5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check, edit, and revise for accuracy and emphasis, use computer to communicate information</w:t>
            </w:r>
          </w:p>
        </w:tc>
      </w:tr>
      <w:tr w:rsidRPr="00CA2C54" w:rsidR="00F635E1" w:rsidTr="00C67E00" w14:paraId="6F4686DA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584E0A50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C3D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Mathematics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44EE7E4C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0C6FFE48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</w:t>
            </w:r>
            <w:r w:rsidRPr="00EC3D5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se numbers, fractions, and percentages to solve problems</w:t>
            </w:r>
          </w:p>
          <w:p w:rsidR="00F635E1" w:rsidP="00F635E1" w:rsidRDefault="00F635E1" w14:paraId="3F7ACD5F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C3D5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lastRenderedPageBreak/>
              <w:t>use tables, graphs, diagrams, and charts</w:t>
            </w:r>
          </w:p>
          <w:p w:rsidRPr="00EC3D53" w:rsidR="00F635E1" w:rsidP="00F635E1" w:rsidRDefault="00F635E1" w14:paraId="65259EB6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EC3D53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use computer to enter, retrieve, change, and communicate numerical information</w:t>
            </w:r>
          </w:p>
        </w:tc>
      </w:tr>
      <w:tr w:rsidRPr="00CA2C54" w:rsidR="00F635E1" w:rsidTr="00C67E00" w14:paraId="473611FF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7FB0581F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lastRenderedPageBreak/>
              <w:t>Speaking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2B319214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27BDC3A3" w14:textId="7F245E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</w:t>
            </w: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rgani</w:t>
            </w:r>
            <w:r w:rsidR="00E0538C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</w:t>
            </w: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 and communicate ideas clearly</w:t>
            </w:r>
          </w:p>
          <w:p w:rsidRPr="000D2A1A" w:rsidR="00F635E1" w:rsidP="00F635E1" w:rsidRDefault="00F635E1" w14:paraId="36070ACC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speak clearly; select language, tone of voice, and gestures appropriate to audience</w:t>
            </w:r>
          </w:p>
        </w:tc>
      </w:tr>
      <w:tr w:rsidRPr="008E5A93" w:rsidR="00F635E1" w:rsidTr="00C67E00" w14:paraId="72889F1E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E5A93" w:rsidR="00F635E1" w:rsidP="00C67E00" w:rsidRDefault="00F635E1" w14:paraId="005D2DF8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Listening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E5A93" w:rsidR="00F635E1" w:rsidP="00C67E00" w:rsidRDefault="00F635E1" w14:paraId="11B93DC4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0A83444D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l</w:t>
            </w: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isten carefully to what person says, noting tone of voice, and other body language</w:t>
            </w:r>
          </w:p>
          <w:p w:rsidRPr="008E5A93" w:rsidR="00F635E1" w:rsidP="00F635E1" w:rsidRDefault="00F635E1" w14:paraId="68DFF360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respond in a way that shows understanding of what is said</w:t>
            </w:r>
          </w:p>
        </w:tc>
      </w:tr>
      <w:tr w:rsidRPr="008E5A93" w:rsidR="00F635E1" w:rsidTr="00C67E00" w14:paraId="07323043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E5A93" w:rsidR="00F635E1" w:rsidP="00C67E00" w:rsidRDefault="00F635E1" w14:paraId="7E4D2DDE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Creative Thinking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E5A93" w:rsidR="00F635E1" w:rsidP="00C67E00" w:rsidRDefault="00F635E1" w14:paraId="71E5941B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0F6FD6C2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</w:t>
            </w: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se imagination freely, combining ideas or information in new ways</w:t>
            </w:r>
          </w:p>
          <w:p w:rsidRPr="008E5A93" w:rsidR="00F635E1" w:rsidP="00F635E1" w:rsidRDefault="00F635E1" w14:paraId="508E8932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make connections between ideas that seem unrelated</w:t>
            </w:r>
          </w:p>
        </w:tc>
      </w:tr>
      <w:tr w:rsidRPr="008E5A93" w:rsidR="00F635E1" w:rsidTr="00C67E00" w14:paraId="6C3C76DF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E5A93" w:rsidR="00F635E1" w:rsidP="00C67E00" w:rsidRDefault="00F635E1" w14:paraId="2B723FCD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Problem-Solving Skills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E5A93" w:rsidR="00F635E1" w:rsidP="00C67E00" w:rsidRDefault="00F635E1" w14:paraId="59065D8F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644018BB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</w:t>
            </w: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ecognize problem; identify why it is a problem</w:t>
            </w:r>
          </w:p>
          <w:p w:rsidR="00F635E1" w:rsidP="00F635E1" w:rsidRDefault="00F635E1" w14:paraId="0A01995A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create and implement a solution</w:t>
            </w:r>
          </w:p>
          <w:p w:rsidR="00F635E1" w:rsidP="00F635E1" w:rsidRDefault="00F635E1" w14:paraId="7A64B5E2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watch to see how well a solution works</w:t>
            </w:r>
          </w:p>
          <w:p w:rsidRPr="008E5A93" w:rsidR="00F635E1" w:rsidP="00F635E1" w:rsidRDefault="00F635E1" w14:paraId="04A2950B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0D2A1A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revise as needed</w:t>
            </w:r>
          </w:p>
        </w:tc>
      </w:tr>
      <w:tr w:rsidRPr="008E5A93" w:rsidR="00F635E1" w:rsidTr="00C67E00" w14:paraId="000DA9D7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E5A93" w:rsidR="00F635E1" w:rsidP="00C67E00" w:rsidRDefault="00F635E1" w14:paraId="66A94BD6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D44B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Decision Making Skills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E5A93" w:rsidR="00F635E1" w:rsidP="00C67E00" w:rsidRDefault="00F635E1" w14:paraId="07CF3048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327BDDF9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</w:t>
            </w:r>
            <w:r w:rsidRPr="004D44B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dentify goal; generate alternatives and gather information about them</w:t>
            </w:r>
          </w:p>
          <w:p w:rsidR="00F635E1" w:rsidP="00F635E1" w:rsidRDefault="00F635E1" w14:paraId="54FF6C8D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D44B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weigh pros and cons</w:t>
            </w:r>
          </w:p>
          <w:p w:rsidR="00F635E1" w:rsidP="00F635E1" w:rsidRDefault="00F635E1" w14:paraId="65F447EB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D44B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choose best alternative</w:t>
            </w:r>
          </w:p>
          <w:p w:rsidRPr="008E5A93" w:rsidR="00F635E1" w:rsidP="00F635E1" w:rsidRDefault="00F635E1" w14:paraId="6777F562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D44B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lastRenderedPageBreak/>
              <w:t>plan how to carry out choice</w:t>
            </w:r>
          </w:p>
        </w:tc>
      </w:tr>
      <w:tr w:rsidRPr="00CA2C54" w:rsidR="00F635E1" w:rsidTr="00C67E00" w14:paraId="18017407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27394C89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F1510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lastRenderedPageBreak/>
              <w:t>Visualization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5C39FCC9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F15100" w:rsidR="00F635E1" w:rsidP="00F635E1" w:rsidRDefault="00F635E1" w14:paraId="37A38A67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</w:t>
            </w:r>
            <w:r w:rsidRPr="00F15100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ee a building or object by looking at a blueprint, drawing, or sketch; imagine how a system works by looking at a schematic drawing</w:t>
            </w:r>
          </w:p>
        </w:tc>
      </w:tr>
      <w:tr w:rsidRPr="00CA2C54" w:rsidR="00F635E1" w:rsidTr="00C67E00" w14:paraId="2B2B3D86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0ACCE585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124E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Social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718DE2E6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6B468B9C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</w:t>
            </w:r>
            <w:r w:rsidRPr="00124E5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how understanding, friendliness, and respect for feelings</w:t>
            </w:r>
          </w:p>
          <w:p w:rsidR="00F635E1" w:rsidP="00F635E1" w:rsidRDefault="00F635E1" w14:paraId="0C66DBD5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124E5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assert oneself when appropriate</w:t>
            </w:r>
          </w:p>
          <w:p w:rsidRPr="00124E5D" w:rsidR="00F635E1" w:rsidP="00F635E1" w:rsidRDefault="00F635E1" w14:paraId="610C2D1B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124E5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take an interest in what people say and why they think and act as they do</w:t>
            </w:r>
          </w:p>
        </w:tc>
      </w:tr>
      <w:tr w:rsidRPr="00CA2C54" w:rsidR="00F635E1" w:rsidTr="00C67E00" w14:paraId="055DC3DC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34E419EB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Negotiation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2DC316DA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305071CD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</w:t>
            </w: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dentify common goals among different parties in conflict</w:t>
            </w:r>
          </w:p>
          <w:p w:rsidR="00F635E1" w:rsidP="00F635E1" w:rsidRDefault="00F635E1" w14:paraId="192A9FB0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clearly present the facts and arguments of your position</w:t>
            </w:r>
          </w:p>
          <w:p w:rsidR="00F635E1" w:rsidP="00F635E1" w:rsidRDefault="00F635E1" w14:paraId="133CF117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listen to and understand other party's position</w:t>
            </w:r>
          </w:p>
          <w:p w:rsidR="00F635E1" w:rsidP="00F635E1" w:rsidRDefault="00F635E1" w14:paraId="23F9C424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create possible ways to resolve conflict</w:t>
            </w:r>
          </w:p>
          <w:p w:rsidRPr="009966F4" w:rsidR="00F635E1" w:rsidP="00F635E1" w:rsidRDefault="00F635E1" w14:paraId="3FE6692D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make reasonable compromises</w:t>
            </w:r>
          </w:p>
        </w:tc>
      </w:tr>
      <w:tr w:rsidRPr="00CA2C54" w:rsidR="00F635E1" w:rsidTr="00C67E00" w14:paraId="276F1B87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792F8099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Leadership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2E6557D5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00E74FBD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</w:t>
            </w: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ommunicate thoughts and feelings to justify a position</w:t>
            </w:r>
          </w:p>
          <w:p w:rsidR="00F635E1" w:rsidP="00F635E1" w:rsidRDefault="00F635E1" w14:paraId="44EAB278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encourage or convince others</w:t>
            </w:r>
          </w:p>
          <w:p w:rsidR="00F635E1" w:rsidP="00F635E1" w:rsidRDefault="00F635E1" w14:paraId="7ACD70E5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make positive use of rules or values</w:t>
            </w:r>
          </w:p>
          <w:p w:rsidRPr="009966F4" w:rsidR="00F635E1" w:rsidP="00F635E1" w:rsidRDefault="00F635E1" w14:paraId="3670FB8D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9966F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demonstrate ability to have others believe in and trust you because of your competence and honesty</w:t>
            </w:r>
          </w:p>
        </w:tc>
      </w:tr>
      <w:tr w:rsidRPr="00CA2C54" w:rsidR="00F635E1" w:rsidTr="00C67E00" w14:paraId="6EA2ADFB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6C7FD292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3E076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lastRenderedPageBreak/>
              <w:t>Teamwork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7EBE24A5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5F90C6A6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</w:t>
            </w:r>
            <w:r w:rsidRPr="003E076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ork cooperatively with others</w:t>
            </w:r>
          </w:p>
          <w:p w:rsidR="00F635E1" w:rsidP="00F635E1" w:rsidRDefault="00F635E1" w14:paraId="5021C01F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3E076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contribute to group with ideas and effort</w:t>
            </w:r>
          </w:p>
          <w:p w:rsidR="00F635E1" w:rsidP="00F635E1" w:rsidRDefault="00F635E1" w14:paraId="39D43BBB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3E076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do own share of work; encourage team members</w:t>
            </w:r>
          </w:p>
          <w:p w:rsidR="00F635E1" w:rsidP="00F635E1" w:rsidRDefault="00F635E1" w14:paraId="1E043FF0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3E076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resolve differences for the benefit of the team</w:t>
            </w:r>
          </w:p>
          <w:p w:rsidRPr="003E0768" w:rsidR="00F635E1" w:rsidP="00F635E1" w:rsidRDefault="00F635E1" w14:paraId="2415AD36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3E076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responsibly challenge existing procedures, policies, or authorities</w:t>
            </w:r>
          </w:p>
        </w:tc>
      </w:tr>
      <w:tr w:rsidRPr="00CA2C54" w:rsidR="00F635E1" w:rsidTr="00C67E00" w14:paraId="6DDCE1EF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71F96D51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717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Cultural Diversity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08E3B570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22B44AA7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</w:t>
            </w:r>
            <w:r w:rsidRPr="007175D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ork well with people having different ethnic, social, or educational backgrounds</w:t>
            </w:r>
          </w:p>
          <w:p w:rsidR="00F635E1" w:rsidP="00F635E1" w:rsidRDefault="00F635E1" w14:paraId="79A0AEA6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7175D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understand the concerns of members of other ethnic and gender groups</w:t>
            </w:r>
          </w:p>
          <w:p w:rsidR="00F635E1" w:rsidP="00F635E1" w:rsidRDefault="00F635E1" w14:paraId="2459092C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7175D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base impressions on a person's behaviour, not stereotypes</w:t>
            </w:r>
          </w:p>
          <w:p w:rsidR="00F635E1" w:rsidP="00F635E1" w:rsidRDefault="00F635E1" w14:paraId="06C1A1FF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7175D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understand one's own culture and those of others and how they differ</w:t>
            </w:r>
          </w:p>
          <w:p w:rsidRPr="007175D2" w:rsidR="00F635E1" w:rsidP="00F635E1" w:rsidRDefault="00F635E1" w14:paraId="4D707247" w14:textId="7777777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7175D2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respectfully help people in these groups make cultural adjustments when necessary</w:t>
            </w:r>
          </w:p>
        </w:tc>
      </w:tr>
      <w:tr w:rsidRPr="00CA2C54" w:rsidR="00F635E1" w:rsidTr="00C67E00" w14:paraId="3168BDD9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4DD48D5A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211C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Self-Esteem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6E3F9587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18584219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</w:t>
            </w:r>
            <w:r w:rsidRPr="00211CF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nderstand how beliefs affect how a person feels and acts</w:t>
            </w:r>
          </w:p>
          <w:p w:rsidR="00F635E1" w:rsidP="00F635E1" w:rsidRDefault="00F635E1" w14:paraId="0CEC7BD9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211CF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"listen" to and identify irrational or harmful beliefs you may have</w:t>
            </w:r>
          </w:p>
          <w:p w:rsidRPr="00211CF8" w:rsidR="00F635E1" w:rsidP="00F635E1" w:rsidRDefault="00F635E1" w14:paraId="6757E13D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211CF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understand how to change these negative beliefs when they occur</w:t>
            </w:r>
          </w:p>
        </w:tc>
      </w:tr>
      <w:tr w:rsidRPr="00CA2C54" w:rsidR="00F635E1" w:rsidTr="00C67E00" w14:paraId="0311D11E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1A47FBC3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43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Self-Management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569217B8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3DA4CA4E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</w:t>
            </w:r>
            <w:r w:rsidRPr="00B14301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ssess your knowledge and skills accurately</w:t>
            </w:r>
          </w:p>
          <w:p w:rsidR="00F635E1" w:rsidP="00F635E1" w:rsidRDefault="00F635E1" w14:paraId="75F1F1B7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4301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set specific, realistic personal goals</w:t>
            </w:r>
          </w:p>
          <w:p w:rsidRPr="00B14301" w:rsidR="00F635E1" w:rsidP="00F635E1" w:rsidRDefault="00F635E1" w14:paraId="5DD30273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4301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lastRenderedPageBreak/>
              <w:t>monitor progress toward your goal</w:t>
            </w:r>
          </w:p>
        </w:tc>
      </w:tr>
      <w:tr w:rsidRPr="00CA2C54" w:rsidR="00F635E1" w:rsidTr="00C67E00" w14:paraId="36C049E8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5D902F7B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43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lastRenderedPageBreak/>
              <w:t>Responsibility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CA2C54" w:rsidR="00F635E1" w:rsidP="00C67E00" w:rsidRDefault="00F635E1" w14:paraId="7F7A7BBE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35E1" w:rsidP="00F635E1" w:rsidRDefault="00F635E1" w14:paraId="18EA14BF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w</w:t>
            </w:r>
            <w:r w:rsidRPr="00B14301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ork hard to reach goals, even if task is unpleasant</w:t>
            </w:r>
          </w:p>
          <w:p w:rsidR="00F635E1" w:rsidP="00F635E1" w:rsidRDefault="00F635E1" w14:paraId="672AAC71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4301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do quality work</w:t>
            </w:r>
          </w:p>
          <w:p w:rsidRPr="00B14301" w:rsidR="00F635E1" w:rsidP="00F635E1" w:rsidRDefault="00F635E1" w14:paraId="6B2648B5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B14301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display high standard of attendance, honesty, energy, and optimism</w:t>
            </w:r>
          </w:p>
        </w:tc>
      </w:tr>
      <w:tr w:rsidRPr="00CA2C54" w:rsidR="00F635E1" w:rsidTr="00C67E00" w14:paraId="13FB988C" w14:textId="77777777">
        <w:tc>
          <w:tcPr>
            <w:tcW w:w="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A530D" w:rsidR="00F635E1" w:rsidP="00C67E00" w:rsidRDefault="00F635E1" w14:paraId="40C301A1" w14:textId="3BC681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</w:pPr>
            <w:r w:rsidRPr="008A53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AU"/>
              </w:rPr>
              <w:t>Digital literacy</w:t>
            </w:r>
          </w:p>
        </w:tc>
        <w:tc>
          <w:tcPr>
            <w:tcW w:w="11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A530D" w:rsidR="00F635E1" w:rsidP="00C67E00" w:rsidRDefault="00F635E1" w14:paraId="14224FFD" w14:textId="77777777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  <w:tc>
          <w:tcPr>
            <w:tcW w:w="29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Pr="008A530D" w:rsidR="00F635E1" w:rsidP="00F635E1" w:rsidRDefault="00F635E1" w14:paraId="33529BD9" w14:textId="62B12C5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A530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able to use technology (hardware)</w:t>
            </w:r>
          </w:p>
          <w:p w:rsidRPr="008A530D" w:rsidR="00F635E1" w:rsidP="00F635E1" w:rsidRDefault="00F635E1" w14:paraId="7A088F35" w14:textId="777777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A530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able to use software</w:t>
            </w:r>
          </w:p>
          <w:p w:rsidRPr="008A530D" w:rsidR="00F635E1" w:rsidP="00F635E1" w:rsidRDefault="00F635E1" w14:paraId="03634FDE" w14:textId="13C97FB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8A530D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understand how to use the internet and effectively access resources</w:t>
            </w:r>
          </w:p>
        </w:tc>
      </w:tr>
    </w:tbl>
    <w:p w:rsidR="00F635E1" w:rsidRDefault="00F635E1" w14:paraId="089A91AA" w14:textId="77777777"/>
    <w:p w:rsidR="00F635E1" w:rsidRDefault="00F635E1" w14:paraId="30DCA73B" w14:textId="77777777"/>
    <w:sectPr w:rsidR="00F635E1" w:rsidSect="00F63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18B1" w:rsidP="00CB48A0" w:rsidRDefault="006118B1" w14:paraId="0DC05E96" w14:textId="77777777">
      <w:pPr>
        <w:spacing w:after="0" w:line="240" w:lineRule="auto"/>
      </w:pPr>
      <w:r>
        <w:separator/>
      </w:r>
    </w:p>
  </w:endnote>
  <w:endnote w:type="continuationSeparator" w:id="0">
    <w:p w:rsidR="006118B1" w:rsidP="00CB48A0" w:rsidRDefault="006118B1" w14:paraId="254A89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42C" w:rsidRDefault="000A642C" w14:paraId="3CE5FD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42C" w:rsidP="2EED073E" w:rsidRDefault="000A642C" w14:paraId="0097FA4A" w14:textId="35EBC22E">
    <w:pPr>
      <w:pStyle w:val="Footer"/>
      <w:tabs>
        <w:tab w:val="center" w:leader="none" w:pos="4680"/>
        <w:tab w:val="right" w:leader="none" w:pos="9360"/>
      </w:tabs>
      <w:rPr>
        <w:noProof w:val="0"/>
        <w:lang w:val="en-US"/>
      </w:rPr>
    </w:pPr>
    <w:r w:rsidRPr="2EED073E" w:rsidR="2EED073E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AU"/>
      </w:rPr>
      <w:t>©Bower Place Pty Ltd, Adelaide, Australia, 2026</w:t>
    </w:r>
  </w:p>
  <w:p w:rsidR="000A642C" w:rsidRDefault="000A642C" w14:paraId="0F4F1AE8" w14:textId="1EB02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42C" w:rsidRDefault="000A642C" w14:paraId="59678C3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18B1" w:rsidP="00CB48A0" w:rsidRDefault="006118B1" w14:paraId="740F05C7" w14:textId="77777777">
      <w:pPr>
        <w:spacing w:after="0" w:line="240" w:lineRule="auto"/>
      </w:pPr>
      <w:r>
        <w:separator/>
      </w:r>
    </w:p>
  </w:footnote>
  <w:footnote w:type="continuationSeparator" w:id="0">
    <w:p w:rsidR="006118B1" w:rsidP="00CB48A0" w:rsidRDefault="006118B1" w14:paraId="43A9EF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42C" w:rsidRDefault="000A642C" w14:paraId="24E6C1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Style w:val="TableGridLight"/>
      <w:tblW w:w="0" w:type="auto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4858"/>
      <w:gridCol w:w="4450"/>
    </w:tblGrid>
    <w:tr w:rsidR="000A642C" w:rsidTr="2EED073E" w14:paraId="3B7F0BC4" w14:textId="77777777">
      <w:tc>
        <w:tcPr>
          <w:tcW w:w="4566" w:type="dxa"/>
          <w:tcMar/>
        </w:tcPr>
        <w:p w:rsidR="000A642C" w:rsidP="000A642C" w:rsidRDefault="000A642C" w14:paraId="29C61457" w14:textId="77777777">
          <w:r>
            <w:rPr>
              <w:noProof/>
            </w:rPr>
            <w:drawing>
              <wp:inline distT="0" distB="0" distL="0" distR="0" wp14:anchorId="13F33426" wp14:editId="74245664">
                <wp:extent cx="2947833" cy="862351"/>
                <wp:effectExtent l="0" t="0" r="0" b="1270"/>
                <wp:docPr id="9" name="Picture 9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8862" cy="868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tcMar/>
        </w:tcPr>
        <w:p w:rsidR="000A642C" w:rsidP="000A642C" w:rsidRDefault="000A642C" w14:paraId="2F070607" w14:textId="33EBF605">
          <w:pPr>
            <w:jc w:val="right"/>
          </w:pPr>
        </w:p>
      </w:tc>
    </w:tr>
  </w:tbl>
  <w:p w:rsidR="00CB48A0" w:rsidP="00CB48A0" w:rsidRDefault="00CB48A0" w14:paraId="46820173" w14:textId="747B4903">
    <w:pPr>
      <w:pStyle w:val="Header"/>
    </w:pPr>
  </w:p>
  <w:p w:rsidRPr="00CB48A0" w:rsidR="00210521" w:rsidP="00CB48A0" w:rsidRDefault="00210521" w14:paraId="329246E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42C" w:rsidRDefault="000A642C" w14:paraId="5A22D4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B58D2"/>
    <w:multiLevelType w:val="multilevel"/>
    <w:tmpl w:val="6368E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4340E83"/>
    <w:multiLevelType w:val="multilevel"/>
    <w:tmpl w:val="B07628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6133720"/>
    <w:multiLevelType w:val="multilevel"/>
    <w:tmpl w:val="E90AC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1B17466"/>
    <w:multiLevelType w:val="multilevel"/>
    <w:tmpl w:val="5C2ED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E1"/>
    <w:rsid w:val="000A642C"/>
    <w:rsid w:val="00130116"/>
    <w:rsid w:val="00210521"/>
    <w:rsid w:val="002149D9"/>
    <w:rsid w:val="00324D28"/>
    <w:rsid w:val="006118B1"/>
    <w:rsid w:val="008574FB"/>
    <w:rsid w:val="00887E51"/>
    <w:rsid w:val="008A530D"/>
    <w:rsid w:val="00A753F8"/>
    <w:rsid w:val="00CB48A0"/>
    <w:rsid w:val="00DA62B4"/>
    <w:rsid w:val="00E0538C"/>
    <w:rsid w:val="00F635E1"/>
    <w:rsid w:val="2EE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8850F"/>
  <w15:chartTrackingRefBased/>
  <w15:docId w15:val="{39DEB3F2-67EA-C84C-BABA-9F082E8A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35E1"/>
    <w:pPr>
      <w:spacing w:after="200" w:line="252" w:lineRule="auto"/>
    </w:pPr>
    <w:rPr>
      <w:rFonts w:asciiTheme="majorHAnsi" w:hAnsiTheme="majorHAnsi" w:eastAsiaTheme="majorEastAsia" w:cstheme="majorBidi"/>
      <w:szCs w:val="22"/>
      <w:lang w:val="en-US"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3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5E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635E1"/>
    <w:rPr>
      <w:rFonts w:asciiTheme="majorHAnsi" w:hAnsiTheme="majorHAnsi" w:eastAsiaTheme="majorEastAsia" w:cstheme="majorBidi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5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35E1"/>
    <w:rPr>
      <w:rFonts w:asciiTheme="majorHAnsi" w:hAnsiTheme="majorHAnsi" w:eastAsiaTheme="majorEastAsia" w:cstheme="majorBidi"/>
      <w:b/>
      <w:bCs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B48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48A0"/>
    <w:rPr>
      <w:rFonts w:asciiTheme="majorHAnsi" w:hAnsiTheme="majorHAnsi" w:eastAsiaTheme="majorEastAsia" w:cstheme="majorBidi"/>
      <w:szCs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B48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48A0"/>
    <w:rPr>
      <w:rFonts w:asciiTheme="majorHAnsi" w:hAnsiTheme="majorHAnsi" w:eastAsiaTheme="majorEastAsia" w:cstheme="majorBidi"/>
      <w:szCs w:val="22"/>
      <w:lang w:val="en-US" w:bidi="en-US"/>
    </w:rPr>
  </w:style>
  <w:style w:type="table" w:styleId="TableGridLight">
    <w:name w:val="Grid Table Light"/>
    <w:basedOn w:val="TableNormal"/>
    <w:uiPriority w:val="40"/>
    <w:rsid w:val="00CB48A0"/>
    <w:pPr>
      <w:spacing w:before="100"/>
    </w:pPr>
    <w:rPr>
      <w:rFonts w:eastAsiaTheme="minorEastAsia"/>
      <w:sz w:val="20"/>
      <w:szCs w:val="20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Digital Coaching and Consultancy Pty Ltd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Foundation Skills Descriptors Template</dc:title>
  <dc:subject>Foundation Skills Descriptors Template</dc:subject>
  <dc:creator>Ian Whitehouse</dc:creator>
  <keywords/>
  <dc:description/>
  <lastModifiedBy>Michelle Lindblom</lastModifiedBy>
  <revision>9</revision>
  <dcterms:created xsi:type="dcterms:W3CDTF">2021-06-11T03:33:00.0000000Z</dcterms:created>
  <dcterms:modified xsi:type="dcterms:W3CDTF">2025-12-24T05:08:00.6231590Z</dcterms:modified>
  <category/>
</coreProperties>
</file>