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3AEBC" w14:textId="44385522" w:rsidR="002446DD" w:rsidRDefault="008F218E" w:rsidP="008F218E">
      <w:pPr>
        <w:pStyle w:val="Heading1"/>
      </w:pPr>
      <w:r>
        <w:t xml:space="preserve">Bower Place </w:t>
      </w:r>
      <w:r w:rsidR="001B0968">
        <w:t xml:space="preserve">Pty Ltd </w:t>
      </w:r>
      <w:r>
        <w:t>Document Listing</w:t>
      </w:r>
    </w:p>
    <w:p w14:paraId="72B55969" w14:textId="77777777" w:rsidR="0058631F" w:rsidRDefault="0058631F"/>
    <w:p w14:paraId="3BE3D89F" w14:textId="61541BA4" w:rsidR="008F218E" w:rsidRPr="00E45920" w:rsidRDefault="0058631F">
      <w:pPr>
        <w:rPr>
          <w:sz w:val="20"/>
          <w:szCs w:val="20"/>
        </w:rPr>
      </w:pPr>
      <w:r w:rsidRPr="00E45920">
        <w:rPr>
          <w:b/>
          <w:bCs/>
          <w:sz w:val="20"/>
          <w:szCs w:val="20"/>
        </w:rPr>
        <w:t>Source:</w:t>
      </w:r>
      <w:r w:rsidRPr="00E45920">
        <w:rPr>
          <w:sz w:val="20"/>
          <w:szCs w:val="20"/>
        </w:rPr>
        <w:t xml:space="preserve"> </w:t>
      </w:r>
      <w:hyperlink r:id="rId7" w:history="1">
        <w:r w:rsidRPr="00E45920">
          <w:rPr>
            <w:rStyle w:val="Hyperlink"/>
            <w:sz w:val="20"/>
            <w:szCs w:val="20"/>
          </w:rPr>
          <w:t>https://bowerplace.com.au/corporate-advisory-kb/</w:t>
        </w:r>
      </w:hyperlink>
      <w:r w:rsidRPr="00E45920">
        <w:rPr>
          <w:sz w:val="20"/>
          <w:szCs w:val="20"/>
        </w:rPr>
        <w:t xml:space="preserve"> </w:t>
      </w:r>
    </w:p>
    <w:p w14:paraId="336FC137" w14:textId="77777777" w:rsidR="0058631F" w:rsidRDefault="0058631F" w:rsidP="008F218E"/>
    <w:p w14:paraId="3DE7614A" w14:textId="0594AAF9" w:rsidR="008F218E" w:rsidRPr="008F218E" w:rsidRDefault="008F218E" w:rsidP="0058631F">
      <w:pPr>
        <w:pStyle w:val="Heading2"/>
      </w:pPr>
      <w:r w:rsidRPr="008F218E">
        <w:t>Administration</w:t>
      </w:r>
    </w:p>
    <w:p w14:paraId="708C1D9C" w14:textId="77777777" w:rsidR="008F218E" w:rsidRPr="008F218E" w:rsidRDefault="00A73AEE" w:rsidP="008F218E">
      <w:pPr>
        <w:numPr>
          <w:ilvl w:val="0"/>
          <w:numId w:val="2"/>
        </w:numPr>
      </w:pPr>
      <w:hyperlink r:id="rId8" w:history="1">
        <w:r w:rsidR="008F218E" w:rsidRPr="008F218E">
          <w:rPr>
            <w:rStyle w:val="Hyperlink"/>
          </w:rPr>
          <w:t>Client Risk Assessment</w:t>
        </w:r>
      </w:hyperlink>
    </w:p>
    <w:p w14:paraId="4A58DFAF" w14:textId="77777777" w:rsidR="008F218E" w:rsidRPr="008F218E" w:rsidRDefault="00A73AEE" w:rsidP="008F218E">
      <w:pPr>
        <w:numPr>
          <w:ilvl w:val="0"/>
          <w:numId w:val="2"/>
        </w:numPr>
      </w:pPr>
      <w:hyperlink r:id="rId9" w:history="1">
        <w:r w:rsidR="008F218E" w:rsidRPr="008F218E">
          <w:rPr>
            <w:rStyle w:val="Hyperlink"/>
          </w:rPr>
          <w:t>Conflict of Interest Register</w:t>
        </w:r>
      </w:hyperlink>
    </w:p>
    <w:p w14:paraId="4E8A19B6" w14:textId="77777777" w:rsidR="008F218E" w:rsidRPr="008F218E" w:rsidRDefault="00A73AEE" w:rsidP="008F218E">
      <w:pPr>
        <w:numPr>
          <w:ilvl w:val="0"/>
          <w:numId w:val="2"/>
        </w:numPr>
      </w:pPr>
      <w:hyperlink r:id="rId10" w:history="1">
        <w:r w:rsidR="008F218E" w:rsidRPr="008F218E">
          <w:rPr>
            <w:rStyle w:val="Hyperlink"/>
          </w:rPr>
          <w:t>Consent to Share &amp; Obtain Information Form</w:t>
        </w:r>
      </w:hyperlink>
    </w:p>
    <w:p w14:paraId="23092C7E" w14:textId="77777777" w:rsidR="008F218E" w:rsidRPr="008F218E" w:rsidRDefault="00A73AEE" w:rsidP="008F218E">
      <w:pPr>
        <w:numPr>
          <w:ilvl w:val="0"/>
          <w:numId w:val="2"/>
        </w:numPr>
      </w:pPr>
      <w:hyperlink r:id="rId11" w:history="1">
        <w:r w:rsidR="008F218E" w:rsidRPr="008F218E">
          <w:rPr>
            <w:rStyle w:val="Hyperlink"/>
          </w:rPr>
          <w:t>Comprehensive Legal Report Template</w:t>
        </w:r>
      </w:hyperlink>
    </w:p>
    <w:p w14:paraId="31FC9B4A" w14:textId="77777777" w:rsidR="008F218E" w:rsidRPr="008F218E" w:rsidRDefault="00A73AEE" w:rsidP="008F218E">
      <w:pPr>
        <w:numPr>
          <w:ilvl w:val="0"/>
          <w:numId w:val="2"/>
        </w:numPr>
      </w:pPr>
      <w:hyperlink r:id="rId12" w:history="1">
        <w:r w:rsidR="008F218E" w:rsidRPr="008F218E">
          <w:rPr>
            <w:rStyle w:val="Hyperlink"/>
          </w:rPr>
          <w:t>Brief Legal Report Template</w:t>
        </w:r>
      </w:hyperlink>
    </w:p>
    <w:p w14:paraId="42DE4498" w14:textId="77777777" w:rsidR="008F218E" w:rsidRPr="008F218E" w:rsidRDefault="00A73AEE" w:rsidP="008F218E">
      <w:pPr>
        <w:numPr>
          <w:ilvl w:val="0"/>
          <w:numId w:val="2"/>
        </w:numPr>
      </w:pPr>
      <w:hyperlink r:id="rId13" w:history="1">
        <w:r w:rsidR="008F218E" w:rsidRPr="008F218E">
          <w:rPr>
            <w:rStyle w:val="Hyperlink"/>
          </w:rPr>
          <w:t>Complaint &amp; Feedback Process</w:t>
        </w:r>
      </w:hyperlink>
    </w:p>
    <w:p w14:paraId="63FA4579" w14:textId="77777777" w:rsidR="008F218E" w:rsidRPr="008F218E" w:rsidRDefault="00A73AEE" w:rsidP="008F218E">
      <w:pPr>
        <w:numPr>
          <w:ilvl w:val="0"/>
          <w:numId w:val="2"/>
        </w:numPr>
      </w:pPr>
      <w:hyperlink r:id="rId14" w:history="1">
        <w:r w:rsidR="008F218E" w:rsidRPr="008F218E">
          <w:rPr>
            <w:rStyle w:val="Hyperlink"/>
          </w:rPr>
          <w:t>Bower Place Training and Education Brochure</w:t>
        </w:r>
      </w:hyperlink>
    </w:p>
    <w:p w14:paraId="13480D06" w14:textId="77777777" w:rsidR="008F218E" w:rsidRPr="008F218E" w:rsidRDefault="00A73AEE" w:rsidP="008F218E">
      <w:pPr>
        <w:numPr>
          <w:ilvl w:val="0"/>
          <w:numId w:val="2"/>
        </w:numPr>
      </w:pPr>
      <w:hyperlink r:id="rId15" w:history="1">
        <w:r w:rsidR="008F218E" w:rsidRPr="008F218E">
          <w:rPr>
            <w:rStyle w:val="Hyperlink"/>
          </w:rPr>
          <w:t>Psychology Family Therapy and Private Practice Web Brochure</w:t>
        </w:r>
      </w:hyperlink>
    </w:p>
    <w:p w14:paraId="4E285F65" w14:textId="77777777" w:rsidR="008F218E" w:rsidRPr="008F218E" w:rsidRDefault="00A73AEE" w:rsidP="008F218E">
      <w:pPr>
        <w:numPr>
          <w:ilvl w:val="0"/>
          <w:numId w:val="2"/>
        </w:numPr>
      </w:pPr>
      <w:hyperlink r:id="rId16" w:history="1">
        <w:r w:rsidR="008F218E" w:rsidRPr="008F218E">
          <w:rPr>
            <w:rStyle w:val="Hyperlink"/>
          </w:rPr>
          <w:t>New Client Form</w:t>
        </w:r>
      </w:hyperlink>
    </w:p>
    <w:p w14:paraId="7DE072B7" w14:textId="77777777" w:rsidR="008F218E" w:rsidRPr="008F218E" w:rsidRDefault="00A73AEE" w:rsidP="008F218E">
      <w:pPr>
        <w:numPr>
          <w:ilvl w:val="0"/>
          <w:numId w:val="2"/>
        </w:numPr>
      </w:pPr>
      <w:hyperlink r:id="rId17" w:history="1">
        <w:r w:rsidR="008F218E" w:rsidRPr="008F218E">
          <w:rPr>
            <w:rStyle w:val="Hyperlink"/>
          </w:rPr>
          <w:t>Service and Fee Guide</w:t>
        </w:r>
      </w:hyperlink>
    </w:p>
    <w:p w14:paraId="269DCC32" w14:textId="77777777" w:rsidR="008F218E" w:rsidRPr="008F218E" w:rsidRDefault="00A73AEE" w:rsidP="008F218E">
      <w:pPr>
        <w:numPr>
          <w:ilvl w:val="0"/>
          <w:numId w:val="2"/>
        </w:numPr>
      </w:pPr>
      <w:hyperlink r:id="rId18" w:history="1">
        <w:r w:rsidR="008F218E" w:rsidRPr="008F218E">
          <w:rPr>
            <w:rStyle w:val="Hyperlink"/>
          </w:rPr>
          <w:t>Bower Place Welcome Pack - For New Clients</w:t>
        </w:r>
      </w:hyperlink>
    </w:p>
    <w:p w14:paraId="0EAF5B6E" w14:textId="77777777" w:rsidR="008F218E" w:rsidRPr="008F218E" w:rsidRDefault="00A73AEE" w:rsidP="008F218E">
      <w:pPr>
        <w:numPr>
          <w:ilvl w:val="0"/>
          <w:numId w:val="2"/>
        </w:numPr>
      </w:pPr>
      <w:hyperlink r:id="rId19" w:history="1">
        <w:r w:rsidR="008F218E" w:rsidRPr="008F218E">
          <w:rPr>
            <w:rStyle w:val="Hyperlink"/>
          </w:rPr>
          <w:t>Client Feedback Form</w:t>
        </w:r>
      </w:hyperlink>
    </w:p>
    <w:p w14:paraId="78534673" w14:textId="77777777" w:rsidR="008F218E" w:rsidRPr="008F218E" w:rsidRDefault="00A73AEE" w:rsidP="008F218E">
      <w:pPr>
        <w:numPr>
          <w:ilvl w:val="0"/>
          <w:numId w:val="2"/>
        </w:numPr>
      </w:pPr>
      <w:hyperlink r:id="rId20" w:history="1">
        <w:r w:rsidR="008F218E" w:rsidRPr="008F218E">
          <w:rPr>
            <w:rStyle w:val="Hyperlink"/>
          </w:rPr>
          <w:t>Memorandum Template</w:t>
        </w:r>
      </w:hyperlink>
    </w:p>
    <w:p w14:paraId="2DC2B286" w14:textId="77777777" w:rsidR="008F218E" w:rsidRPr="008F218E" w:rsidRDefault="00A73AEE" w:rsidP="008F218E">
      <w:pPr>
        <w:numPr>
          <w:ilvl w:val="0"/>
          <w:numId w:val="2"/>
        </w:numPr>
      </w:pPr>
      <w:hyperlink r:id="rId21" w:history="1">
        <w:r w:rsidR="008F218E" w:rsidRPr="008F218E">
          <w:rPr>
            <w:rStyle w:val="Hyperlink"/>
          </w:rPr>
          <w:t>Letterhead</w:t>
        </w:r>
      </w:hyperlink>
    </w:p>
    <w:p w14:paraId="21478530" w14:textId="77777777" w:rsidR="008F218E" w:rsidRPr="008F218E" w:rsidRDefault="00A73AEE" w:rsidP="008F218E">
      <w:pPr>
        <w:numPr>
          <w:ilvl w:val="0"/>
          <w:numId w:val="2"/>
        </w:numPr>
      </w:pPr>
      <w:hyperlink r:id="rId22" w:history="1">
        <w:r w:rsidR="008F218E" w:rsidRPr="008F218E">
          <w:rPr>
            <w:rStyle w:val="Hyperlink"/>
          </w:rPr>
          <w:t>Contractor Confidentiality and IP Deed Template</w:t>
        </w:r>
      </w:hyperlink>
    </w:p>
    <w:p w14:paraId="4FCD595B" w14:textId="77777777" w:rsidR="008F218E" w:rsidRPr="008F218E" w:rsidRDefault="00A73AEE" w:rsidP="008F218E">
      <w:pPr>
        <w:numPr>
          <w:ilvl w:val="0"/>
          <w:numId w:val="2"/>
        </w:numPr>
      </w:pPr>
      <w:hyperlink r:id="rId23" w:history="1">
        <w:r w:rsidR="008F218E" w:rsidRPr="008F218E">
          <w:rPr>
            <w:rStyle w:val="Hyperlink"/>
          </w:rPr>
          <w:t>Training Participant Confidentiality and IP Deed Template</w:t>
        </w:r>
      </w:hyperlink>
    </w:p>
    <w:p w14:paraId="243C5389" w14:textId="77777777" w:rsidR="008F218E" w:rsidRDefault="008F218E"/>
    <w:p w14:paraId="075455AA" w14:textId="18A93278" w:rsidR="008F218E" w:rsidRPr="008F218E" w:rsidRDefault="008F218E" w:rsidP="008F218E">
      <w:pPr>
        <w:pStyle w:val="Heading2"/>
      </w:pPr>
      <w:r>
        <w:t>B</w:t>
      </w:r>
      <w:r w:rsidRPr="008F218E">
        <w:t>ower(method)</w:t>
      </w:r>
    </w:p>
    <w:p w14:paraId="4967173A" w14:textId="77777777" w:rsidR="008F218E" w:rsidRPr="008F218E" w:rsidRDefault="00A73AEE" w:rsidP="008F218E">
      <w:pPr>
        <w:numPr>
          <w:ilvl w:val="0"/>
          <w:numId w:val="1"/>
        </w:numPr>
      </w:pPr>
      <w:hyperlink r:id="rId24" w:history="1">
        <w:r w:rsidR="008F218E" w:rsidRPr="008F218E">
          <w:rPr>
            <w:rStyle w:val="Hyperlink"/>
          </w:rPr>
          <w:t>The Bower Place Handbook</w:t>
        </w:r>
      </w:hyperlink>
    </w:p>
    <w:p w14:paraId="12F2D5F4" w14:textId="77777777" w:rsidR="008F218E" w:rsidRPr="008F218E" w:rsidRDefault="00A73AEE" w:rsidP="008F218E">
      <w:pPr>
        <w:numPr>
          <w:ilvl w:val="0"/>
          <w:numId w:val="1"/>
        </w:numPr>
      </w:pPr>
      <w:hyperlink r:id="rId25" w:history="1">
        <w:r w:rsidR="008F218E" w:rsidRPr="008F218E">
          <w:rPr>
            <w:rStyle w:val="Hyperlink"/>
          </w:rPr>
          <w:t>Protocol for Managing Suicidal Clients</w:t>
        </w:r>
      </w:hyperlink>
    </w:p>
    <w:p w14:paraId="0906A8DE" w14:textId="77777777" w:rsidR="008F218E" w:rsidRPr="008F218E" w:rsidRDefault="00A73AEE" w:rsidP="008F218E">
      <w:pPr>
        <w:numPr>
          <w:ilvl w:val="0"/>
          <w:numId w:val="1"/>
        </w:numPr>
      </w:pPr>
      <w:hyperlink r:id="rId26" w:history="1">
        <w:r w:rsidR="008F218E" w:rsidRPr="008F218E">
          <w:rPr>
            <w:rStyle w:val="Hyperlink"/>
          </w:rPr>
          <w:t>The Bower Place Method</w:t>
        </w:r>
      </w:hyperlink>
    </w:p>
    <w:p w14:paraId="5F88FB1A" w14:textId="77777777" w:rsidR="008F218E" w:rsidRPr="008F218E" w:rsidRDefault="00A73AEE" w:rsidP="008F218E">
      <w:pPr>
        <w:numPr>
          <w:ilvl w:val="0"/>
          <w:numId w:val="1"/>
        </w:numPr>
      </w:pPr>
      <w:hyperlink r:id="rId27" w:history="1">
        <w:r w:rsidR="008F218E" w:rsidRPr="008F218E">
          <w:rPr>
            <w:rStyle w:val="Hyperlink"/>
          </w:rPr>
          <w:t>bower(process) - Complaint Process Part 1</w:t>
        </w:r>
      </w:hyperlink>
    </w:p>
    <w:p w14:paraId="251605F7" w14:textId="77777777" w:rsidR="008F218E" w:rsidRPr="008F218E" w:rsidRDefault="00A73AEE" w:rsidP="008F218E">
      <w:pPr>
        <w:numPr>
          <w:ilvl w:val="0"/>
          <w:numId w:val="1"/>
        </w:numPr>
      </w:pPr>
      <w:hyperlink r:id="rId28" w:history="1">
        <w:r w:rsidR="008F218E" w:rsidRPr="008F218E">
          <w:rPr>
            <w:rStyle w:val="Hyperlink"/>
          </w:rPr>
          <w:t>bower(process) - Complaint Process Part 2</w:t>
        </w:r>
      </w:hyperlink>
    </w:p>
    <w:p w14:paraId="58EF8F53" w14:textId="77777777" w:rsidR="008F218E" w:rsidRPr="008F218E" w:rsidRDefault="00A73AEE" w:rsidP="008F218E">
      <w:pPr>
        <w:numPr>
          <w:ilvl w:val="0"/>
          <w:numId w:val="1"/>
        </w:numPr>
      </w:pPr>
      <w:hyperlink r:id="rId29" w:history="1">
        <w:r w:rsidR="008F218E" w:rsidRPr="008F218E">
          <w:rPr>
            <w:rStyle w:val="Hyperlink"/>
          </w:rPr>
          <w:t>bower(process) - Parenting Agreement</w:t>
        </w:r>
      </w:hyperlink>
    </w:p>
    <w:p w14:paraId="795A3EA3" w14:textId="77777777" w:rsidR="008F218E" w:rsidRPr="008F218E" w:rsidRDefault="00A73AEE" w:rsidP="008F218E">
      <w:pPr>
        <w:numPr>
          <w:ilvl w:val="0"/>
          <w:numId w:val="1"/>
        </w:numPr>
      </w:pPr>
      <w:hyperlink r:id="rId30" w:history="1">
        <w:r w:rsidR="008F218E" w:rsidRPr="008F218E">
          <w:rPr>
            <w:rStyle w:val="Hyperlink"/>
          </w:rPr>
          <w:t>bower(process) - Explanation of a Parenting Agreement</w:t>
        </w:r>
      </w:hyperlink>
    </w:p>
    <w:p w14:paraId="1621EB1A" w14:textId="77777777" w:rsidR="008F218E" w:rsidRPr="008F218E" w:rsidRDefault="00A73AEE" w:rsidP="008F218E">
      <w:pPr>
        <w:numPr>
          <w:ilvl w:val="0"/>
          <w:numId w:val="1"/>
        </w:numPr>
      </w:pPr>
      <w:hyperlink r:id="rId31" w:history="1">
        <w:r w:rsidR="008F218E" w:rsidRPr="008F218E">
          <w:rPr>
            <w:rStyle w:val="Hyperlink"/>
          </w:rPr>
          <w:t>bower(process) - Mediation</w:t>
        </w:r>
      </w:hyperlink>
    </w:p>
    <w:p w14:paraId="4D47D934" w14:textId="7AC028DE" w:rsidR="008F218E" w:rsidRDefault="008F218E"/>
    <w:p w14:paraId="351011CB" w14:textId="558C078D" w:rsidR="008F218E" w:rsidRPr="008F218E" w:rsidRDefault="008F218E" w:rsidP="008F218E">
      <w:pPr>
        <w:pStyle w:val="Heading2"/>
      </w:pPr>
      <w:r>
        <w:t>B</w:t>
      </w:r>
      <w:r w:rsidRPr="008F218E">
        <w:t>ower(note)</w:t>
      </w:r>
    </w:p>
    <w:p w14:paraId="44875DFB" w14:textId="77777777" w:rsidR="008F218E" w:rsidRPr="008F218E" w:rsidRDefault="00A73AEE" w:rsidP="008F218E">
      <w:pPr>
        <w:numPr>
          <w:ilvl w:val="0"/>
          <w:numId w:val="3"/>
        </w:numPr>
      </w:pPr>
      <w:hyperlink r:id="rId32" w:history="1">
        <w:r w:rsidR="008F218E" w:rsidRPr="008F218E">
          <w:rPr>
            <w:rStyle w:val="Hyperlink"/>
          </w:rPr>
          <w:t xml:space="preserve">Background of </w:t>
        </w:r>
        <w:proofErr w:type="spellStart"/>
        <w:r w:rsidR="008F218E" w:rsidRPr="008F218E">
          <w:rPr>
            <w:rStyle w:val="Hyperlink"/>
          </w:rPr>
          <w:t>BowerNote</w:t>
        </w:r>
        <w:proofErr w:type="spellEnd"/>
      </w:hyperlink>
    </w:p>
    <w:p w14:paraId="182D39BB" w14:textId="77777777" w:rsidR="008F218E" w:rsidRPr="008F218E" w:rsidRDefault="00A73AEE" w:rsidP="008F218E">
      <w:pPr>
        <w:numPr>
          <w:ilvl w:val="0"/>
          <w:numId w:val="3"/>
        </w:numPr>
      </w:pPr>
      <w:hyperlink r:id="rId33" w:history="1">
        <w:proofErr w:type="spellStart"/>
        <w:r w:rsidR="008F218E" w:rsidRPr="008F218E">
          <w:rPr>
            <w:rStyle w:val="Hyperlink"/>
          </w:rPr>
          <w:t>BowerNote</w:t>
        </w:r>
        <w:proofErr w:type="spellEnd"/>
      </w:hyperlink>
    </w:p>
    <w:p w14:paraId="1A0C82B8" w14:textId="77777777" w:rsidR="008F218E" w:rsidRPr="008F218E" w:rsidRDefault="00A73AEE" w:rsidP="008F218E">
      <w:pPr>
        <w:numPr>
          <w:ilvl w:val="0"/>
          <w:numId w:val="3"/>
        </w:numPr>
      </w:pPr>
      <w:hyperlink r:id="rId34" w:history="1">
        <w:r w:rsidR="008F218E" w:rsidRPr="008F218E">
          <w:rPr>
            <w:rStyle w:val="Hyperlink"/>
          </w:rPr>
          <w:t>Bower Place Method Protocols</w:t>
        </w:r>
      </w:hyperlink>
    </w:p>
    <w:p w14:paraId="6CFF80C4" w14:textId="77777777" w:rsidR="008F218E" w:rsidRPr="008F218E" w:rsidRDefault="00A73AEE" w:rsidP="008F218E">
      <w:pPr>
        <w:numPr>
          <w:ilvl w:val="0"/>
          <w:numId w:val="3"/>
        </w:numPr>
      </w:pPr>
      <w:hyperlink r:id="rId35" w:history="1">
        <w:r w:rsidR="008F218E" w:rsidRPr="008F218E">
          <w:rPr>
            <w:rStyle w:val="Hyperlink"/>
          </w:rPr>
          <w:t>bower(note) Subsequent Session Note Template</w:t>
        </w:r>
      </w:hyperlink>
    </w:p>
    <w:p w14:paraId="20FBDAB0" w14:textId="77777777" w:rsidR="008F218E" w:rsidRPr="008F218E" w:rsidRDefault="00A73AEE" w:rsidP="008F218E">
      <w:pPr>
        <w:numPr>
          <w:ilvl w:val="0"/>
          <w:numId w:val="3"/>
        </w:numPr>
      </w:pPr>
      <w:hyperlink r:id="rId36" w:history="1">
        <w:r w:rsidR="008F218E" w:rsidRPr="008F218E">
          <w:rPr>
            <w:rStyle w:val="Hyperlink"/>
          </w:rPr>
          <w:t>bower(note) First Visit Note Template</w:t>
        </w:r>
      </w:hyperlink>
    </w:p>
    <w:p w14:paraId="38ECBE3E" w14:textId="6D4B1215" w:rsidR="008F218E" w:rsidRDefault="008F218E"/>
    <w:p w14:paraId="1F7BEBEE" w14:textId="77777777" w:rsidR="008F218E" w:rsidRPr="008F218E" w:rsidRDefault="008F218E" w:rsidP="008F218E">
      <w:pPr>
        <w:pStyle w:val="Heading2"/>
      </w:pPr>
      <w:r w:rsidRPr="008F218E">
        <w:t>Governance</w:t>
      </w:r>
    </w:p>
    <w:p w14:paraId="7016CF84" w14:textId="77777777" w:rsidR="008F218E" w:rsidRPr="008F218E" w:rsidRDefault="00A73AEE" w:rsidP="008F218E">
      <w:pPr>
        <w:numPr>
          <w:ilvl w:val="0"/>
          <w:numId w:val="4"/>
        </w:numPr>
      </w:pPr>
      <w:hyperlink r:id="rId37" w:history="1">
        <w:r w:rsidR="008F218E" w:rsidRPr="008F218E">
          <w:rPr>
            <w:rStyle w:val="Hyperlink"/>
          </w:rPr>
          <w:t>Access and Equity Policy</w:t>
        </w:r>
      </w:hyperlink>
    </w:p>
    <w:p w14:paraId="3623F4CA" w14:textId="77777777" w:rsidR="008F218E" w:rsidRPr="008F218E" w:rsidRDefault="00A73AEE" w:rsidP="008F218E">
      <w:pPr>
        <w:numPr>
          <w:ilvl w:val="0"/>
          <w:numId w:val="4"/>
        </w:numPr>
      </w:pPr>
      <w:hyperlink r:id="rId38" w:history="1">
        <w:r w:rsidR="008F218E" w:rsidRPr="008F218E">
          <w:rPr>
            <w:rStyle w:val="Hyperlink"/>
          </w:rPr>
          <w:t>Access and/or handling of client monies Policy</w:t>
        </w:r>
      </w:hyperlink>
    </w:p>
    <w:p w14:paraId="1C72AA59" w14:textId="77777777" w:rsidR="008F218E" w:rsidRPr="008F218E" w:rsidRDefault="00A73AEE" w:rsidP="008F218E">
      <w:pPr>
        <w:numPr>
          <w:ilvl w:val="0"/>
          <w:numId w:val="4"/>
        </w:numPr>
      </w:pPr>
      <w:hyperlink r:id="rId39" w:history="1">
        <w:r w:rsidR="008F218E" w:rsidRPr="008F218E">
          <w:rPr>
            <w:rStyle w:val="Hyperlink"/>
          </w:rPr>
          <w:t>Building Maintenance Policy</w:t>
        </w:r>
      </w:hyperlink>
    </w:p>
    <w:p w14:paraId="75FDDE50" w14:textId="77777777" w:rsidR="008F218E" w:rsidRPr="008F218E" w:rsidRDefault="00A73AEE" w:rsidP="008F218E">
      <w:pPr>
        <w:numPr>
          <w:ilvl w:val="0"/>
          <w:numId w:val="4"/>
        </w:numPr>
      </w:pPr>
      <w:hyperlink r:id="rId40" w:history="1">
        <w:r w:rsidR="008F218E" w:rsidRPr="008F218E">
          <w:rPr>
            <w:rStyle w:val="Hyperlink"/>
          </w:rPr>
          <w:t>Carer’s Recognition Act 2005 Principles Policy</w:t>
        </w:r>
      </w:hyperlink>
    </w:p>
    <w:p w14:paraId="274695EE" w14:textId="77777777" w:rsidR="008F218E" w:rsidRPr="008F218E" w:rsidRDefault="00A73AEE" w:rsidP="008F218E">
      <w:pPr>
        <w:numPr>
          <w:ilvl w:val="0"/>
          <w:numId w:val="4"/>
        </w:numPr>
      </w:pPr>
      <w:hyperlink r:id="rId41" w:history="1">
        <w:r w:rsidR="008F218E" w:rsidRPr="008F218E">
          <w:rPr>
            <w:rStyle w:val="Hyperlink"/>
          </w:rPr>
          <w:t>Child Protection - Mandatory Reporting Policy</w:t>
        </w:r>
      </w:hyperlink>
    </w:p>
    <w:p w14:paraId="59F29078" w14:textId="77777777" w:rsidR="008F218E" w:rsidRPr="008F218E" w:rsidRDefault="00A73AEE" w:rsidP="008F218E">
      <w:pPr>
        <w:numPr>
          <w:ilvl w:val="0"/>
          <w:numId w:val="4"/>
        </w:numPr>
      </w:pPr>
      <w:hyperlink r:id="rId42" w:history="1">
        <w:r w:rsidR="008F218E" w:rsidRPr="008F218E">
          <w:rPr>
            <w:rStyle w:val="Hyperlink"/>
          </w:rPr>
          <w:t>Client Complaints Policy</w:t>
        </w:r>
      </w:hyperlink>
    </w:p>
    <w:p w14:paraId="499D3099" w14:textId="77777777" w:rsidR="008F218E" w:rsidRPr="008F218E" w:rsidRDefault="00A73AEE" w:rsidP="008F218E">
      <w:pPr>
        <w:numPr>
          <w:ilvl w:val="0"/>
          <w:numId w:val="4"/>
        </w:numPr>
      </w:pPr>
      <w:hyperlink r:id="rId43" w:history="1">
        <w:r w:rsidR="008F218E" w:rsidRPr="008F218E">
          <w:rPr>
            <w:rStyle w:val="Hyperlink"/>
          </w:rPr>
          <w:t>Code of Conduct</w:t>
        </w:r>
      </w:hyperlink>
    </w:p>
    <w:p w14:paraId="2E5E31BA" w14:textId="77777777" w:rsidR="008F218E" w:rsidRPr="008F218E" w:rsidRDefault="00A73AEE" w:rsidP="008F218E">
      <w:pPr>
        <w:numPr>
          <w:ilvl w:val="0"/>
          <w:numId w:val="4"/>
        </w:numPr>
      </w:pPr>
      <w:hyperlink r:id="rId44" w:history="1">
        <w:r w:rsidR="008F218E" w:rsidRPr="008F218E">
          <w:rPr>
            <w:rStyle w:val="Hyperlink"/>
          </w:rPr>
          <w:t>Code of Conduct – Working with Children Policy</w:t>
        </w:r>
      </w:hyperlink>
    </w:p>
    <w:p w14:paraId="6EA685BC" w14:textId="77777777" w:rsidR="008F218E" w:rsidRPr="008F218E" w:rsidRDefault="00A73AEE" w:rsidP="008F218E">
      <w:pPr>
        <w:numPr>
          <w:ilvl w:val="0"/>
          <w:numId w:val="4"/>
        </w:numPr>
      </w:pPr>
      <w:hyperlink r:id="rId45" w:history="1">
        <w:r w:rsidR="008F218E" w:rsidRPr="008F218E">
          <w:rPr>
            <w:rStyle w:val="Hyperlink"/>
          </w:rPr>
          <w:t>Conflict of Interest Policy</w:t>
        </w:r>
      </w:hyperlink>
    </w:p>
    <w:p w14:paraId="05655CFC" w14:textId="77777777" w:rsidR="008F218E" w:rsidRPr="008F218E" w:rsidRDefault="00A73AEE" w:rsidP="008F218E">
      <w:pPr>
        <w:numPr>
          <w:ilvl w:val="0"/>
          <w:numId w:val="4"/>
        </w:numPr>
      </w:pPr>
      <w:hyperlink r:id="rId46" w:history="1">
        <w:r w:rsidR="008F218E" w:rsidRPr="008F218E">
          <w:rPr>
            <w:rStyle w:val="Hyperlink"/>
          </w:rPr>
          <w:t>COVID – 19 Safety Policy</w:t>
        </w:r>
      </w:hyperlink>
    </w:p>
    <w:p w14:paraId="1CACE160" w14:textId="77777777" w:rsidR="008F218E" w:rsidRPr="008F218E" w:rsidRDefault="00A73AEE" w:rsidP="008F218E">
      <w:pPr>
        <w:numPr>
          <w:ilvl w:val="0"/>
          <w:numId w:val="4"/>
        </w:numPr>
      </w:pPr>
      <w:hyperlink r:id="rId47" w:history="1">
        <w:r w:rsidR="008F218E" w:rsidRPr="008F218E">
          <w:rPr>
            <w:rStyle w:val="Hyperlink"/>
          </w:rPr>
          <w:t>Cultural Diversity Policy</w:t>
        </w:r>
      </w:hyperlink>
    </w:p>
    <w:p w14:paraId="2F4EF1B3" w14:textId="77777777" w:rsidR="008F218E" w:rsidRPr="008F218E" w:rsidRDefault="00A73AEE" w:rsidP="008F218E">
      <w:pPr>
        <w:numPr>
          <w:ilvl w:val="0"/>
          <w:numId w:val="4"/>
        </w:numPr>
      </w:pPr>
      <w:hyperlink r:id="rId48" w:history="1">
        <w:r w:rsidR="008F218E" w:rsidRPr="008F218E">
          <w:rPr>
            <w:rStyle w:val="Hyperlink"/>
          </w:rPr>
          <w:t>Disposing of Confidential Paperwork Policy</w:t>
        </w:r>
      </w:hyperlink>
    </w:p>
    <w:p w14:paraId="029B20FF" w14:textId="77777777" w:rsidR="008F218E" w:rsidRPr="008F218E" w:rsidRDefault="00A73AEE" w:rsidP="008F218E">
      <w:pPr>
        <w:numPr>
          <w:ilvl w:val="0"/>
          <w:numId w:val="4"/>
        </w:numPr>
      </w:pPr>
      <w:hyperlink r:id="rId49" w:history="1">
        <w:r w:rsidR="008F218E" w:rsidRPr="008F218E">
          <w:rPr>
            <w:rStyle w:val="Hyperlink"/>
          </w:rPr>
          <w:t>Emergency and Critical Incident Response Plan Policy</w:t>
        </w:r>
      </w:hyperlink>
    </w:p>
    <w:p w14:paraId="144D7642" w14:textId="77777777" w:rsidR="008F218E" w:rsidRPr="008F218E" w:rsidRDefault="00A73AEE" w:rsidP="008F218E">
      <w:pPr>
        <w:numPr>
          <w:ilvl w:val="0"/>
          <w:numId w:val="4"/>
        </w:numPr>
      </w:pPr>
      <w:hyperlink r:id="rId50" w:history="1">
        <w:r w:rsidR="008F218E" w:rsidRPr="008F218E">
          <w:rPr>
            <w:rStyle w:val="Hyperlink"/>
          </w:rPr>
          <w:t>Emergency Contact Details</w:t>
        </w:r>
      </w:hyperlink>
    </w:p>
    <w:p w14:paraId="7ABE8E7A" w14:textId="77777777" w:rsidR="008F218E" w:rsidRPr="008F218E" w:rsidRDefault="00A73AEE" w:rsidP="008F218E">
      <w:pPr>
        <w:numPr>
          <w:ilvl w:val="0"/>
          <w:numId w:val="4"/>
        </w:numPr>
      </w:pPr>
      <w:hyperlink r:id="rId51" w:history="1">
        <w:r w:rsidR="008F218E" w:rsidRPr="008F218E">
          <w:rPr>
            <w:rStyle w:val="Hyperlink"/>
          </w:rPr>
          <w:t>Emergency Policy</w:t>
        </w:r>
      </w:hyperlink>
    </w:p>
    <w:p w14:paraId="7B6CE09E" w14:textId="77777777" w:rsidR="008F218E" w:rsidRPr="008F218E" w:rsidRDefault="00A73AEE" w:rsidP="008F218E">
      <w:pPr>
        <w:numPr>
          <w:ilvl w:val="0"/>
          <w:numId w:val="4"/>
        </w:numPr>
      </w:pPr>
      <w:hyperlink r:id="rId52" w:history="1">
        <w:r w:rsidR="008F218E" w:rsidRPr="008F218E">
          <w:rPr>
            <w:rStyle w:val="Hyperlink"/>
          </w:rPr>
          <w:t>Employee Confidentiality and IP Deed</w:t>
        </w:r>
      </w:hyperlink>
    </w:p>
    <w:p w14:paraId="1AF208CF" w14:textId="77777777" w:rsidR="008F218E" w:rsidRPr="008F218E" w:rsidRDefault="00A73AEE" w:rsidP="008F218E">
      <w:pPr>
        <w:numPr>
          <w:ilvl w:val="0"/>
          <w:numId w:val="4"/>
        </w:numPr>
      </w:pPr>
      <w:hyperlink r:id="rId53" w:history="1">
        <w:r w:rsidR="008F218E" w:rsidRPr="008F218E">
          <w:rPr>
            <w:rStyle w:val="Hyperlink"/>
          </w:rPr>
          <w:t>Employee Entitlements Policy</w:t>
        </w:r>
      </w:hyperlink>
    </w:p>
    <w:p w14:paraId="5248A6F8" w14:textId="77777777" w:rsidR="008F218E" w:rsidRPr="008F218E" w:rsidRDefault="00A73AEE" w:rsidP="008F218E">
      <w:pPr>
        <w:numPr>
          <w:ilvl w:val="0"/>
          <w:numId w:val="4"/>
        </w:numPr>
      </w:pPr>
      <w:hyperlink r:id="rId54" w:history="1">
        <w:r w:rsidR="008F218E" w:rsidRPr="008F218E">
          <w:rPr>
            <w:rStyle w:val="Hyperlink"/>
          </w:rPr>
          <w:t>Employee Service Standards Policy</w:t>
        </w:r>
      </w:hyperlink>
    </w:p>
    <w:p w14:paraId="483A53A8" w14:textId="77777777" w:rsidR="008F218E" w:rsidRPr="008F218E" w:rsidRDefault="00A73AEE" w:rsidP="008F218E">
      <w:pPr>
        <w:numPr>
          <w:ilvl w:val="0"/>
          <w:numId w:val="4"/>
        </w:numPr>
      </w:pPr>
      <w:hyperlink r:id="rId55" w:history="1">
        <w:r w:rsidR="008F218E" w:rsidRPr="008F218E">
          <w:rPr>
            <w:rStyle w:val="Hyperlink"/>
          </w:rPr>
          <w:t>Financial Management Policy</w:t>
        </w:r>
      </w:hyperlink>
    </w:p>
    <w:p w14:paraId="00A82C87" w14:textId="77777777" w:rsidR="008F218E" w:rsidRPr="008F218E" w:rsidRDefault="00A73AEE" w:rsidP="008F218E">
      <w:pPr>
        <w:numPr>
          <w:ilvl w:val="0"/>
          <w:numId w:val="4"/>
        </w:numPr>
      </w:pPr>
      <w:hyperlink r:id="rId56" w:history="1">
        <w:r w:rsidR="008F218E" w:rsidRPr="008F218E">
          <w:rPr>
            <w:rStyle w:val="Hyperlink"/>
          </w:rPr>
          <w:t>Fire and Emergency Evacuation Policy</w:t>
        </w:r>
      </w:hyperlink>
    </w:p>
    <w:p w14:paraId="4EC0D803" w14:textId="77777777" w:rsidR="008F218E" w:rsidRPr="008F218E" w:rsidRDefault="00A73AEE" w:rsidP="008F218E">
      <w:pPr>
        <w:numPr>
          <w:ilvl w:val="0"/>
          <w:numId w:val="4"/>
        </w:numPr>
      </w:pPr>
      <w:hyperlink r:id="rId57" w:history="1">
        <w:r w:rsidR="008F218E" w:rsidRPr="008F218E">
          <w:rPr>
            <w:rStyle w:val="Hyperlink"/>
          </w:rPr>
          <w:t>First Languages Cultural Policy</w:t>
        </w:r>
      </w:hyperlink>
    </w:p>
    <w:p w14:paraId="572BC1EF" w14:textId="77777777" w:rsidR="008F218E" w:rsidRPr="008F218E" w:rsidRDefault="00A73AEE" w:rsidP="008F218E">
      <w:pPr>
        <w:numPr>
          <w:ilvl w:val="0"/>
          <w:numId w:val="4"/>
        </w:numPr>
      </w:pPr>
      <w:hyperlink r:id="rId58" w:history="1">
        <w:r w:rsidR="008F218E" w:rsidRPr="008F218E">
          <w:rPr>
            <w:rStyle w:val="Hyperlink"/>
          </w:rPr>
          <w:t>Human Resource Management Policy</w:t>
        </w:r>
      </w:hyperlink>
    </w:p>
    <w:p w14:paraId="44BBC0C5" w14:textId="77777777" w:rsidR="008F218E" w:rsidRPr="008F218E" w:rsidRDefault="00A73AEE" w:rsidP="008F218E">
      <w:pPr>
        <w:numPr>
          <w:ilvl w:val="0"/>
          <w:numId w:val="4"/>
        </w:numPr>
      </w:pPr>
      <w:hyperlink r:id="rId59" w:history="1">
        <w:r w:rsidR="008F218E" w:rsidRPr="008F218E">
          <w:rPr>
            <w:rStyle w:val="Hyperlink"/>
          </w:rPr>
          <w:t>Incident Management System Policy: Violence and Aggressive Behaviours</w:t>
        </w:r>
      </w:hyperlink>
    </w:p>
    <w:p w14:paraId="71DF2253" w14:textId="77777777" w:rsidR="008F218E" w:rsidRPr="008F218E" w:rsidRDefault="00A73AEE" w:rsidP="008F218E">
      <w:pPr>
        <w:numPr>
          <w:ilvl w:val="0"/>
          <w:numId w:val="4"/>
        </w:numPr>
      </w:pPr>
      <w:hyperlink r:id="rId60" w:history="1">
        <w:r w:rsidR="008F218E" w:rsidRPr="008F218E">
          <w:rPr>
            <w:rStyle w:val="Hyperlink"/>
          </w:rPr>
          <w:t>Informed Choice – Independent Client Charter Policy</w:t>
        </w:r>
      </w:hyperlink>
    </w:p>
    <w:p w14:paraId="1834C56A" w14:textId="77777777" w:rsidR="008F218E" w:rsidRPr="008F218E" w:rsidRDefault="00A73AEE" w:rsidP="008F218E">
      <w:pPr>
        <w:numPr>
          <w:ilvl w:val="0"/>
          <w:numId w:val="4"/>
        </w:numPr>
      </w:pPr>
      <w:hyperlink r:id="rId61" w:history="1">
        <w:r w:rsidR="008F218E" w:rsidRPr="008F218E">
          <w:rPr>
            <w:rStyle w:val="Hyperlink"/>
          </w:rPr>
          <w:t>Lost or Unobtainable Tax Invoice/Receipt Declaration</w:t>
        </w:r>
      </w:hyperlink>
    </w:p>
    <w:p w14:paraId="3B861F57" w14:textId="77777777" w:rsidR="008F218E" w:rsidRPr="008F218E" w:rsidRDefault="00A73AEE" w:rsidP="008F218E">
      <w:pPr>
        <w:numPr>
          <w:ilvl w:val="0"/>
          <w:numId w:val="4"/>
        </w:numPr>
      </w:pPr>
      <w:hyperlink r:id="rId62" w:history="1">
        <w:r w:rsidR="008F218E" w:rsidRPr="008F218E">
          <w:rPr>
            <w:rStyle w:val="Hyperlink"/>
          </w:rPr>
          <w:t>Management of Infectious Diseases Policy</w:t>
        </w:r>
      </w:hyperlink>
    </w:p>
    <w:p w14:paraId="236D3069" w14:textId="77777777" w:rsidR="008F218E" w:rsidRPr="008F218E" w:rsidRDefault="00A73AEE" w:rsidP="008F218E">
      <w:pPr>
        <w:numPr>
          <w:ilvl w:val="0"/>
          <w:numId w:val="4"/>
        </w:numPr>
      </w:pPr>
      <w:hyperlink r:id="rId63" w:history="1">
        <w:r w:rsidR="008F218E" w:rsidRPr="008F218E">
          <w:rPr>
            <w:rStyle w:val="Hyperlink"/>
          </w:rPr>
          <w:t>Mobile Phone Use Policy</w:t>
        </w:r>
      </w:hyperlink>
    </w:p>
    <w:p w14:paraId="2EE703E3" w14:textId="77777777" w:rsidR="008F218E" w:rsidRPr="008F218E" w:rsidRDefault="00A73AEE" w:rsidP="008F218E">
      <w:pPr>
        <w:numPr>
          <w:ilvl w:val="0"/>
          <w:numId w:val="4"/>
        </w:numPr>
      </w:pPr>
      <w:hyperlink r:id="rId64" w:history="1">
        <w:r w:rsidR="008F218E" w:rsidRPr="008F218E">
          <w:rPr>
            <w:rStyle w:val="Hyperlink"/>
          </w:rPr>
          <w:t>Personal Protective Equipment (PPE) Policy</w:t>
        </w:r>
      </w:hyperlink>
    </w:p>
    <w:p w14:paraId="6F8CE9D6" w14:textId="77777777" w:rsidR="008F218E" w:rsidRPr="008F218E" w:rsidRDefault="00A73AEE" w:rsidP="008F218E">
      <w:pPr>
        <w:numPr>
          <w:ilvl w:val="0"/>
          <w:numId w:val="4"/>
        </w:numPr>
      </w:pPr>
      <w:hyperlink r:id="rId65" w:history="1">
        <w:r w:rsidR="008F218E" w:rsidRPr="008F218E">
          <w:rPr>
            <w:rStyle w:val="Hyperlink"/>
          </w:rPr>
          <w:t>Prevention of Disability client abuse and neglect Policy</w:t>
        </w:r>
      </w:hyperlink>
    </w:p>
    <w:p w14:paraId="0BF3B6CC" w14:textId="77777777" w:rsidR="008F218E" w:rsidRPr="008F218E" w:rsidRDefault="00A73AEE" w:rsidP="008F218E">
      <w:pPr>
        <w:numPr>
          <w:ilvl w:val="0"/>
          <w:numId w:val="4"/>
        </w:numPr>
      </w:pPr>
      <w:hyperlink r:id="rId66" w:history="1">
        <w:r w:rsidR="008F218E" w:rsidRPr="008F218E">
          <w:rPr>
            <w:rStyle w:val="Hyperlink"/>
          </w:rPr>
          <w:t>Release of Client Files Policy</w:t>
        </w:r>
      </w:hyperlink>
    </w:p>
    <w:p w14:paraId="1FB873EC" w14:textId="77777777" w:rsidR="008F218E" w:rsidRPr="008F218E" w:rsidRDefault="00A73AEE" w:rsidP="008F218E">
      <w:pPr>
        <w:numPr>
          <w:ilvl w:val="0"/>
          <w:numId w:val="4"/>
        </w:numPr>
      </w:pPr>
      <w:hyperlink r:id="rId67" w:history="1">
        <w:r w:rsidR="008F218E" w:rsidRPr="008F218E">
          <w:rPr>
            <w:rStyle w:val="Hyperlink"/>
          </w:rPr>
          <w:t>Reporting incidents to SAPOL and DHS care concern investigation Policy</w:t>
        </w:r>
      </w:hyperlink>
    </w:p>
    <w:p w14:paraId="0243E6FA" w14:textId="77777777" w:rsidR="008F218E" w:rsidRPr="008F218E" w:rsidRDefault="00A73AEE" w:rsidP="008F218E">
      <w:pPr>
        <w:numPr>
          <w:ilvl w:val="0"/>
          <w:numId w:val="4"/>
        </w:numPr>
      </w:pPr>
      <w:hyperlink r:id="rId68" w:history="1">
        <w:r w:rsidR="008F218E" w:rsidRPr="008F218E">
          <w:rPr>
            <w:rStyle w:val="Hyperlink"/>
          </w:rPr>
          <w:t>Restrictive Practices Policy</w:t>
        </w:r>
      </w:hyperlink>
    </w:p>
    <w:p w14:paraId="0200A7D1" w14:textId="77777777" w:rsidR="008F218E" w:rsidRPr="008F218E" w:rsidRDefault="00A73AEE" w:rsidP="008F218E">
      <w:pPr>
        <w:numPr>
          <w:ilvl w:val="0"/>
          <w:numId w:val="4"/>
        </w:numPr>
      </w:pPr>
      <w:hyperlink r:id="rId69" w:history="1">
        <w:r w:rsidR="008F218E" w:rsidRPr="008F218E">
          <w:rPr>
            <w:rStyle w:val="Hyperlink"/>
          </w:rPr>
          <w:t>Use of telecommunication and internet services to provide therapeutic, training &amp; administration services policy</w:t>
        </w:r>
      </w:hyperlink>
    </w:p>
    <w:p w14:paraId="6E32A9BC" w14:textId="77777777" w:rsidR="008F218E" w:rsidRPr="008F218E" w:rsidRDefault="00A73AEE" w:rsidP="008F218E">
      <w:pPr>
        <w:numPr>
          <w:ilvl w:val="0"/>
          <w:numId w:val="4"/>
        </w:numPr>
      </w:pPr>
      <w:hyperlink r:id="rId70" w:history="1">
        <w:r w:rsidR="008F218E" w:rsidRPr="008F218E">
          <w:rPr>
            <w:rStyle w:val="Hyperlink"/>
          </w:rPr>
          <w:t>Workplace Health &amp; Safety New Staff Policy</w:t>
        </w:r>
      </w:hyperlink>
    </w:p>
    <w:p w14:paraId="28A6739A" w14:textId="77777777" w:rsidR="008F218E" w:rsidRPr="008F218E" w:rsidRDefault="00A73AEE" w:rsidP="008F218E">
      <w:pPr>
        <w:numPr>
          <w:ilvl w:val="0"/>
          <w:numId w:val="4"/>
        </w:numPr>
      </w:pPr>
      <w:hyperlink r:id="rId71" w:history="1">
        <w:r w:rsidR="008F218E" w:rsidRPr="008F218E">
          <w:rPr>
            <w:rStyle w:val="Hyperlink"/>
          </w:rPr>
          <w:t>Workplace Health &amp; Safety Policy</w:t>
        </w:r>
      </w:hyperlink>
    </w:p>
    <w:p w14:paraId="14AD92EB" w14:textId="77777777" w:rsidR="008F218E" w:rsidRPr="008F218E" w:rsidRDefault="00A73AEE" w:rsidP="008F218E">
      <w:pPr>
        <w:numPr>
          <w:ilvl w:val="0"/>
          <w:numId w:val="4"/>
        </w:numPr>
      </w:pPr>
      <w:hyperlink r:id="rId72" w:history="1">
        <w:r w:rsidR="008F218E" w:rsidRPr="008F218E">
          <w:rPr>
            <w:rStyle w:val="Hyperlink"/>
          </w:rPr>
          <w:t>Training Participant Confidentiality and IP Deed (Template)</w:t>
        </w:r>
      </w:hyperlink>
    </w:p>
    <w:p w14:paraId="7401AD5B" w14:textId="7F647477" w:rsidR="008F218E" w:rsidRDefault="008F218E"/>
    <w:p w14:paraId="1277A499" w14:textId="77777777" w:rsidR="008F218E" w:rsidRPr="008F218E" w:rsidRDefault="008F218E" w:rsidP="008F218E">
      <w:pPr>
        <w:pStyle w:val="Heading2"/>
      </w:pPr>
      <w:r w:rsidRPr="008F218E">
        <w:t>NDIS</w:t>
      </w:r>
    </w:p>
    <w:p w14:paraId="12F247DE" w14:textId="77777777" w:rsidR="008F218E" w:rsidRPr="008F218E" w:rsidRDefault="00A73AEE" w:rsidP="008F218E">
      <w:pPr>
        <w:numPr>
          <w:ilvl w:val="0"/>
          <w:numId w:val="5"/>
        </w:numPr>
      </w:pPr>
      <w:hyperlink r:id="rId73" w:history="1">
        <w:r w:rsidR="008F218E" w:rsidRPr="008F218E">
          <w:rPr>
            <w:rStyle w:val="Hyperlink"/>
          </w:rPr>
          <w:t>NDIS – Cancellation Policy</w:t>
        </w:r>
      </w:hyperlink>
    </w:p>
    <w:p w14:paraId="73BBD1A8" w14:textId="77777777" w:rsidR="008F218E" w:rsidRPr="008F218E" w:rsidRDefault="00A73AEE" w:rsidP="008F218E">
      <w:pPr>
        <w:numPr>
          <w:ilvl w:val="0"/>
          <w:numId w:val="5"/>
        </w:numPr>
      </w:pPr>
      <w:hyperlink r:id="rId74" w:history="1">
        <w:r w:rsidR="008F218E" w:rsidRPr="008F218E">
          <w:rPr>
            <w:rStyle w:val="Hyperlink"/>
          </w:rPr>
          <w:t>NDIS – Terms &amp; Conditions</w:t>
        </w:r>
      </w:hyperlink>
    </w:p>
    <w:p w14:paraId="07671B36" w14:textId="77777777" w:rsidR="008F218E" w:rsidRPr="008F218E" w:rsidRDefault="00A73AEE" w:rsidP="008F218E">
      <w:pPr>
        <w:numPr>
          <w:ilvl w:val="0"/>
          <w:numId w:val="5"/>
        </w:numPr>
      </w:pPr>
      <w:hyperlink r:id="rId75" w:history="1">
        <w:r w:rsidR="008F218E" w:rsidRPr="008F218E">
          <w:rPr>
            <w:rStyle w:val="Hyperlink"/>
          </w:rPr>
          <w:t>NDIS Service Agreements</w:t>
        </w:r>
      </w:hyperlink>
    </w:p>
    <w:p w14:paraId="198B9FCA" w14:textId="77777777" w:rsidR="008F218E" w:rsidRPr="008F218E" w:rsidRDefault="00A73AEE" w:rsidP="008F218E">
      <w:pPr>
        <w:numPr>
          <w:ilvl w:val="0"/>
          <w:numId w:val="5"/>
        </w:numPr>
      </w:pPr>
      <w:hyperlink r:id="rId76" w:history="1">
        <w:r w:rsidR="008F218E" w:rsidRPr="008F218E">
          <w:rPr>
            <w:rStyle w:val="Hyperlink"/>
          </w:rPr>
          <w:t>Travel Policy for NDIS Clients</w:t>
        </w:r>
      </w:hyperlink>
    </w:p>
    <w:p w14:paraId="1C7DD290" w14:textId="77777777" w:rsidR="008F218E" w:rsidRPr="008F218E" w:rsidRDefault="00A73AEE" w:rsidP="008F218E">
      <w:pPr>
        <w:numPr>
          <w:ilvl w:val="0"/>
          <w:numId w:val="5"/>
        </w:numPr>
      </w:pPr>
      <w:hyperlink r:id="rId77" w:history="1">
        <w:r w:rsidR="008F218E" w:rsidRPr="008F218E">
          <w:rPr>
            <w:rStyle w:val="Hyperlink"/>
          </w:rPr>
          <w:t>Home Visit and Outreach Risk Assessment for Staff</w:t>
        </w:r>
      </w:hyperlink>
    </w:p>
    <w:p w14:paraId="2203B169" w14:textId="77777777" w:rsidR="008F218E" w:rsidRPr="008F218E" w:rsidRDefault="00A73AEE" w:rsidP="008F218E">
      <w:pPr>
        <w:numPr>
          <w:ilvl w:val="0"/>
          <w:numId w:val="5"/>
        </w:numPr>
      </w:pPr>
      <w:hyperlink r:id="rId78" w:history="1">
        <w:r w:rsidR="008F218E" w:rsidRPr="008F218E">
          <w:rPr>
            <w:rStyle w:val="Hyperlink"/>
          </w:rPr>
          <w:t>NDIS Complaints Form - Available to Clients</w:t>
        </w:r>
      </w:hyperlink>
    </w:p>
    <w:p w14:paraId="02B9CD7C" w14:textId="77777777" w:rsidR="008F218E" w:rsidRPr="008F218E" w:rsidRDefault="00A73AEE" w:rsidP="008F218E">
      <w:pPr>
        <w:numPr>
          <w:ilvl w:val="0"/>
          <w:numId w:val="5"/>
        </w:numPr>
      </w:pPr>
      <w:hyperlink r:id="rId79" w:history="1">
        <w:r w:rsidR="008F218E" w:rsidRPr="008F218E">
          <w:rPr>
            <w:rStyle w:val="Hyperlink"/>
          </w:rPr>
          <w:t>Support Coordination - Progress Report Template</w:t>
        </w:r>
      </w:hyperlink>
    </w:p>
    <w:p w14:paraId="2D0CB456" w14:textId="77777777" w:rsidR="008F218E" w:rsidRPr="008F218E" w:rsidRDefault="00A73AEE" w:rsidP="008F218E">
      <w:pPr>
        <w:numPr>
          <w:ilvl w:val="0"/>
          <w:numId w:val="5"/>
        </w:numPr>
      </w:pPr>
      <w:hyperlink r:id="rId80" w:history="1">
        <w:r w:rsidR="008F218E" w:rsidRPr="008F218E">
          <w:rPr>
            <w:rStyle w:val="Hyperlink"/>
          </w:rPr>
          <w:t>NDIS Progress Report Template</w:t>
        </w:r>
      </w:hyperlink>
    </w:p>
    <w:p w14:paraId="4BD4F589" w14:textId="3A4DF59C" w:rsidR="008F218E" w:rsidRDefault="008F218E"/>
    <w:p w14:paraId="4A1E46F2" w14:textId="77777777" w:rsidR="008F218E" w:rsidRPr="008F218E" w:rsidRDefault="008F218E" w:rsidP="008F218E">
      <w:pPr>
        <w:pStyle w:val="Heading2"/>
      </w:pPr>
      <w:r w:rsidRPr="008F218E">
        <w:lastRenderedPageBreak/>
        <w:t>Training</w:t>
      </w:r>
    </w:p>
    <w:p w14:paraId="06949293" w14:textId="77777777" w:rsidR="008F218E" w:rsidRPr="008F218E" w:rsidRDefault="00A73AEE" w:rsidP="008F218E">
      <w:pPr>
        <w:numPr>
          <w:ilvl w:val="0"/>
          <w:numId w:val="6"/>
        </w:numPr>
      </w:pPr>
      <w:hyperlink r:id="rId81" w:history="1">
        <w:r w:rsidR="008F218E" w:rsidRPr="008F218E">
          <w:rPr>
            <w:rStyle w:val="Hyperlink"/>
          </w:rPr>
          <w:t>Bower Training Student &amp; Staff Protocols Policy</w:t>
        </w:r>
      </w:hyperlink>
    </w:p>
    <w:p w14:paraId="0CC7D105" w14:textId="77777777" w:rsidR="008F218E" w:rsidRPr="008F218E" w:rsidRDefault="00A73AEE" w:rsidP="008F218E">
      <w:pPr>
        <w:numPr>
          <w:ilvl w:val="0"/>
          <w:numId w:val="6"/>
        </w:numPr>
      </w:pPr>
      <w:hyperlink r:id="rId82" w:history="1">
        <w:r w:rsidR="008F218E" w:rsidRPr="008F218E">
          <w:rPr>
            <w:rStyle w:val="Hyperlink"/>
          </w:rPr>
          <w:t>Bower Training Student Workplace Health Safety and Welfare Policy</w:t>
        </w:r>
      </w:hyperlink>
    </w:p>
    <w:p w14:paraId="68AA6875" w14:textId="77777777" w:rsidR="008F218E" w:rsidRPr="008F218E" w:rsidRDefault="00A73AEE" w:rsidP="008F218E">
      <w:pPr>
        <w:numPr>
          <w:ilvl w:val="0"/>
          <w:numId w:val="6"/>
        </w:numPr>
      </w:pPr>
      <w:hyperlink r:id="rId83" w:history="1">
        <w:r w:rsidR="008F218E" w:rsidRPr="008F218E">
          <w:rPr>
            <w:rStyle w:val="Hyperlink"/>
          </w:rPr>
          <w:t>Conflict of Interest Policy</w:t>
        </w:r>
      </w:hyperlink>
    </w:p>
    <w:p w14:paraId="6C7640D2" w14:textId="77777777" w:rsidR="008F218E" w:rsidRPr="008F218E" w:rsidRDefault="00A73AEE" w:rsidP="008F218E">
      <w:pPr>
        <w:numPr>
          <w:ilvl w:val="0"/>
          <w:numId w:val="6"/>
        </w:numPr>
      </w:pPr>
      <w:hyperlink r:id="rId84" w:history="1">
        <w:r w:rsidR="008F218E" w:rsidRPr="008F218E">
          <w:rPr>
            <w:rStyle w:val="Hyperlink"/>
          </w:rPr>
          <w:t>Employee Confidentiality and IP Deed (Template)</w:t>
        </w:r>
      </w:hyperlink>
    </w:p>
    <w:p w14:paraId="0FA19CD9" w14:textId="77777777" w:rsidR="008F218E" w:rsidRPr="008F218E" w:rsidRDefault="00A73AEE" w:rsidP="008F218E">
      <w:pPr>
        <w:numPr>
          <w:ilvl w:val="0"/>
          <w:numId w:val="6"/>
        </w:numPr>
      </w:pPr>
      <w:hyperlink r:id="rId85" w:history="1">
        <w:r w:rsidR="008F218E" w:rsidRPr="008F218E">
          <w:rPr>
            <w:rStyle w:val="Hyperlink"/>
          </w:rPr>
          <w:t>Mobile Phone Use Policy</w:t>
        </w:r>
      </w:hyperlink>
    </w:p>
    <w:p w14:paraId="460ADB51" w14:textId="77777777" w:rsidR="008F218E" w:rsidRPr="008F218E" w:rsidRDefault="00A73AEE" w:rsidP="008F218E">
      <w:pPr>
        <w:numPr>
          <w:ilvl w:val="0"/>
          <w:numId w:val="6"/>
        </w:numPr>
      </w:pPr>
      <w:hyperlink r:id="rId86" w:history="1">
        <w:r w:rsidR="008F218E" w:rsidRPr="008F218E">
          <w:rPr>
            <w:rStyle w:val="Hyperlink"/>
          </w:rPr>
          <w:t>Student Participation Policy</w:t>
        </w:r>
      </w:hyperlink>
    </w:p>
    <w:p w14:paraId="298C8BE4" w14:textId="77777777" w:rsidR="008F218E" w:rsidRPr="008F218E" w:rsidRDefault="00A73AEE" w:rsidP="008F218E">
      <w:pPr>
        <w:numPr>
          <w:ilvl w:val="0"/>
          <w:numId w:val="6"/>
        </w:numPr>
      </w:pPr>
      <w:hyperlink r:id="rId87" w:history="1">
        <w:r w:rsidR="008F218E" w:rsidRPr="008F218E">
          <w:rPr>
            <w:rStyle w:val="Hyperlink"/>
          </w:rPr>
          <w:t>Student Observers - Protocols &amp; Practices</w:t>
        </w:r>
      </w:hyperlink>
    </w:p>
    <w:p w14:paraId="2F366D2C" w14:textId="5607013B" w:rsidR="008F218E" w:rsidRDefault="008F218E"/>
    <w:p w14:paraId="65C722E0" w14:textId="77777777" w:rsidR="008F218E" w:rsidRDefault="008F218E"/>
    <w:sectPr w:rsidR="008F218E" w:rsidSect="008574FB">
      <w:headerReference w:type="default" r:id="rId8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96891" w14:textId="77777777" w:rsidR="00A73AEE" w:rsidRDefault="00A73AEE" w:rsidP="005D1F34">
      <w:r>
        <w:separator/>
      </w:r>
    </w:p>
  </w:endnote>
  <w:endnote w:type="continuationSeparator" w:id="0">
    <w:p w14:paraId="740962DA" w14:textId="77777777" w:rsidR="00A73AEE" w:rsidRDefault="00A73AEE" w:rsidP="005D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8FF5F" w14:textId="77777777" w:rsidR="00A73AEE" w:rsidRDefault="00A73AEE" w:rsidP="005D1F34">
      <w:r>
        <w:separator/>
      </w:r>
    </w:p>
  </w:footnote>
  <w:footnote w:type="continuationSeparator" w:id="0">
    <w:p w14:paraId="023E2215" w14:textId="77777777" w:rsidR="00A73AEE" w:rsidRDefault="00A73AEE" w:rsidP="005D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107E4" w14:textId="0D685771" w:rsidR="005D1F34" w:rsidRDefault="005D1F34">
    <w:pPr>
      <w:pStyle w:val="Header"/>
    </w:pPr>
    <w:r>
      <w:rPr>
        <w:noProof/>
      </w:rPr>
      <w:drawing>
        <wp:inline distT="0" distB="0" distL="0" distR="0" wp14:anchorId="76EF3009" wp14:editId="3DE4BEDF">
          <wp:extent cx="2773180" cy="811259"/>
          <wp:effectExtent l="0" t="0" r="0" b="1905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298" cy="813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45F69"/>
    <w:multiLevelType w:val="multilevel"/>
    <w:tmpl w:val="1226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D4189"/>
    <w:multiLevelType w:val="multilevel"/>
    <w:tmpl w:val="F01C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14B7B"/>
    <w:multiLevelType w:val="multilevel"/>
    <w:tmpl w:val="CA7E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07FD5"/>
    <w:multiLevelType w:val="multilevel"/>
    <w:tmpl w:val="B4B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F5303"/>
    <w:multiLevelType w:val="multilevel"/>
    <w:tmpl w:val="9CE6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01CC3"/>
    <w:multiLevelType w:val="multilevel"/>
    <w:tmpl w:val="188E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8E"/>
    <w:rsid w:val="001B0968"/>
    <w:rsid w:val="002149D9"/>
    <w:rsid w:val="00347AAE"/>
    <w:rsid w:val="0058631F"/>
    <w:rsid w:val="005D1F34"/>
    <w:rsid w:val="008574FB"/>
    <w:rsid w:val="008F218E"/>
    <w:rsid w:val="00A73AEE"/>
    <w:rsid w:val="00E4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E2CD"/>
  <w15:chartTrackingRefBased/>
  <w15:docId w15:val="{2F78AC78-CC8E-7B42-A788-B9F43424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1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1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18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2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21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D1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F34"/>
  </w:style>
  <w:style w:type="paragraph" w:styleId="Footer">
    <w:name w:val="footer"/>
    <w:basedOn w:val="Normal"/>
    <w:link w:val="FooterChar"/>
    <w:uiPriority w:val="99"/>
    <w:unhideWhenUsed/>
    <w:rsid w:val="005D1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DF2F6"/>
            <w:right w:val="none" w:sz="0" w:space="0" w:color="auto"/>
          </w:divBdr>
        </w:div>
      </w:divsChild>
    </w:div>
    <w:div w:id="178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DF2F6"/>
            <w:right w:val="none" w:sz="0" w:space="0" w:color="auto"/>
          </w:divBdr>
        </w:div>
      </w:divsChild>
    </w:div>
    <w:div w:id="1187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DF2F6"/>
            <w:right w:val="none" w:sz="0" w:space="0" w:color="auto"/>
          </w:divBdr>
        </w:div>
      </w:divsChild>
    </w:div>
    <w:div w:id="1548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DF2F6"/>
            <w:right w:val="none" w:sz="0" w:space="0" w:color="auto"/>
          </w:divBdr>
        </w:div>
      </w:divsChild>
    </w:div>
    <w:div w:id="1738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DF2F6"/>
            <w:right w:val="none" w:sz="0" w:space="0" w:color="auto"/>
          </w:divBdr>
        </w:div>
      </w:divsChild>
    </w:div>
    <w:div w:id="1817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DF2F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owerplace.com.au/corporate-advisory-kb/bowermethod/the-bower-place-method/" TargetMode="External"/><Relationship Id="rId21" Type="http://schemas.openxmlformats.org/officeDocument/2006/relationships/hyperlink" Target="https://bowerplace.com.au/corporate-advisory-kb/administration/letterhead/" TargetMode="External"/><Relationship Id="rId42" Type="http://schemas.openxmlformats.org/officeDocument/2006/relationships/hyperlink" Target="https://bowerplace.com.au/corporate-advisory-kb/governance/client-complaints-policy/" TargetMode="External"/><Relationship Id="rId47" Type="http://schemas.openxmlformats.org/officeDocument/2006/relationships/hyperlink" Target="https://bowerplace.com.au/corporate-advisory-kb/governance/cultural-diversity-policy/" TargetMode="External"/><Relationship Id="rId63" Type="http://schemas.openxmlformats.org/officeDocument/2006/relationships/hyperlink" Target="https://bowerplace.com.au/corporate-advisory-kb/governance/mobile-phone-use-policy/" TargetMode="External"/><Relationship Id="rId68" Type="http://schemas.openxmlformats.org/officeDocument/2006/relationships/hyperlink" Target="https://bowerplace.com.au/corporate-advisory-kb/governance/restrictive-practices-policy/" TargetMode="External"/><Relationship Id="rId84" Type="http://schemas.openxmlformats.org/officeDocument/2006/relationships/hyperlink" Target="https://bowerplace.com.au/corporate-advisory-kb/training/employee-confidentiality-and-ip-deed-template/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bowerplace.com.au/corporate-advisory-kb/administration/new-client-form/" TargetMode="External"/><Relationship Id="rId11" Type="http://schemas.openxmlformats.org/officeDocument/2006/relationships/hyperlink" Target="https://bowerplace.com.au/corporate-advisory-kb/administration/comprehensive-legal-report-template/" TargetMode="External"/><Relationship Id="rId32" Type="http://schemas.openxmlformats.org/officeDocument/2006/relationships/hyperlink" Target="https://bowerplace.com.au/corporate-advisory-kb/bowernote/background-of-bowernote/" TargetMode="External"/><Relationship Id="rId37" Type="http://schemas.openxmlformats.org/officeDocument/2006/relationships/hyperlink" Target="https://bowerplace.com.au/corporate-advisory-kb/governance/access-and-equity-policy/" TargetMode="External"/><Relationship Id="rId53" Type="http://schemas.openxmlformats.org/officeDocument/2006/relationships/hyperlink" Target="https://bowerplace.com.au/corporate-advisory-kb/governance/employee-entitlements-policy/" TargetMode="External"/><Relationship Id="rId58" Type="http://schemas.openxmlformats.org/officeDocument/2006/relationships/hyperlink" Target="https://bowerplace.com.au/corporate-advisory-kb/governance/human-resource-management-policy/" TargetMode="External"/><Relationship Id="rId74" Type="http://schemas.openxmlformats.org/officeDocument/2006/relationships/hyperlink" Target="https://bowerplace.com.au/corporate-advisory-kb/ndis/ndis-terms-conditions/" TargetMode="External"/><Relationship Id="rId79" Type="http://schemas.openxmlformats.org/officeDocument/2006/relationships/hyperlink" Target="https://bowerplace.com.au/corporate-advisory-kb/ndis/support-coordination-progress-report-template/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https://bowerplace.com.au/corporate-advisory-kb/administration/bower-place-training-and-education-brochure/" TargetMode="External"/><Relationship Id="rId22" Type="http://schemas.openxmlformats.org/officeDocument/2006/relationships/hyperlink" Target="https://bowerplace.com.au/corporate-advisory-kb/administration/contractor-confidentiality-and-ip-deed-template/" TargetMode="External"/><Relationship Id="rId27" Type="http://schemas.openxmlformats.org/officeDocument/2006/relationships/hyperlink" Target="https://bowerplace.com.au/corporate-advisory-kb/bowermethod/bowerprocess-complaint/" TargetMode="External"/><Relationship Id="rId30" Type="http://schemas.openxmlformats.org/officeDocument/2006/relationships/hyperlink" Target="https://bowerplace.com.au/corporate-advisory-kb/bowermethod/4436/" TargetMode="External"/><Relationship Id="rId35" Type="http://schemas.openxmlformats.org/officeDocument/2006/relationships/hyperlink" Target="https://bowerplace.com.au/corporate-advisory-kb/bowernote/bowernote-subsequent-session-note-template/" TargetMode="External"/><Relationship Id="rId43" Type="http://schemas.openxmlformats.org/officeDocument/2006/relationships/hyperlink" Target="https://bowerplace.com.au/corporate-advisory-kb/governance/code-of-conduct/" TargetMode="External"/><Relationship Id="rId48" Type="http://schemas.openxmlformats.org/officeDocument/2006/relationships/hyperlink" Target="https://bowerplace.com.au/corporate-advisory-kb/governance/disposing-of-confidential-paperwork-policy/" TargetMode="External"/><Relationship Id="rId56" Type="http://schemas.openxmlformats.org/officeDocument/2006/relationships/hyperlink" Target="https://bowerplace.com.au/corporate-advisory-kb/governance/fire-and-emergency-evacuation-policy/" TargetMode="External"/><Relationship Id="rId64" Type="http://schemas.openxmlformats.org/officeDocument/2006/relationships/hyperlink" Target="https://bowerplace.com.au/corporate-advisory-kb/governance/personal-protective-equipment-ppe-policy/" TargetMode="External"/><Relationship Id="rId69" Type="http://schemas.openxmlformats.org/officeDocument/2006/relationships/hyperlink" Target="https://bowerplace.com.au/corporate-advisory-kb/governance/use-of-telecommunication-and-internet-services-to-provide-therapeutic-training-administration-services-policy/" TargetMode="External"/><Relationship Id="rId77" Type="http://schemas.openxmlformats.org/officeDocument/2006/relationships/hyperlink" Target="https://bowerplace.com.au/corporate-advisory-kb/ndis/home-visit-and-outreach-risk-assessment-for-staff/" TargetMode="External"/><Relationship Id="rId8" Type="http://schemas.openxmlformats.org/officeDocument/2006/relationships/hyperlink" Target="https://bowerplace.com.au/corporate-advisory-kb/administration/client-risk-assessment/" TargetMode="External"/><Relationship Id="rId51" Type="http://schemas.openxmlformats.org/officeDocument/2006/relationships/hyperlink" Target="https://bowerplace.com.au/corporate-advisory-kb/governance/emergency-policy/" TargetMode="External"/><Relationship Id="rId72" Type="http://schemas.openxmlformats.org/officeDocument/2006/relationships/hyperlink" Target="https://bowerplace.com.au/corporate-advisory-kb/governance/training-participant-confidentiality-and-ip-deed-template/" TargetMode="External"/><Relationship Id="rId80" Type="http://schemas.openxmlformats.org/officeDocument/2006/relationships/hyperlink" Target="https://bowerplace.com.au/corporate-advisory-kb/ndis/ndis-progress-report-template/" TargetMode="External"/><Relationship Id="rId85" Type="http://schemas.openxmlformats.org/officeDocument/2006/relationships/hyperlink" Target="https://bowerplace.com.au/corporate-advisory-kb/training/mobile-phone-use-policy-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owerplace.com.au/corporate-advisory-kb/administration/brief-legal-report-template/" TargetMode="External"/><Relationship Id="rId17" Type="http://schemas.openxmlformats.org/officeDocument/2006/relationships/hyperlink" Target="https://bowerplace.com.au/corporate-advisory-kb/administration/service-and-fee-guide/" TargetMode="External"/><Relationship Id="rId25" Type="http://schemas.openxmlformats.org/officeDocument/2006/relationships/hyperlink" Target="https://bowerplace.com.au/corporate-advisory-kb/bowermethod/protocol-for-managing-suicidal-clients/" TargetMode="External"/><Relationship Id="rId33" Type="http://schemas.openxmlformats.org/officeDocument/2006/relationships/hyperlink" Target="https://bowerplace.com.au/corporate-advisory-kb/bowernote/bowernote/" TargetMode="External"/><Relationship Id="rId38" Type="http://schemas.openxmlformats.org/officeDocument/2006/relationships/hyperlink" Target="https://bowerplace.com.au/corporate-advisory-kb/governance/access-and-or-handling-of-client-monies-policy/" TargetMode="External"/><Relationship Id="rId46" Type="http://schemas.openxmlformats.org/officeDocument/2006/relationships/hyperlink" Target="https://bowerplace.com.au/corporate-advisory-kb/governance/covid-19-safety-policy/" TargetMode="External"/><Relationship Id="rId59" Type="http://schemas.openxmlformats.org/officeDocument/2006/relationships/hyperlink" Target="https://bowerplace.com.au/corporate-advisory-kb/governance/incident-management-system-policy-violence-and-aggressive-behaviours/" TargetMode="External"/><Relationship Id="rId67" Type="http://schemas.openxmlformats.org/officeDocument/2006/relationships/hyperlink" Target="https://bowerplace.com.au/corporate-advisory-kb/governance/reporting-incidents-to-sapol-and-dhs-care-concern-investigation-policy/" TargetMode="External"/><Relationship Id="rId20" Type="http://schemas.openxmlformats.org/officeDocument/2006/relationships/hyperlink" Target="https://bowerplace.com.au/corporate-advisory-kb/administration/memorandum-template/" TargetMode="External"/><Relationship Id="rId41" Type="http://schemas.openxmlformats.org/officeDocument/2006/relationships/hyperlink" Target="https://bowerplace.com.au/corporate-advisory-kb/governance/child-protection-mandatory-reporting-policy/" TargetMode="External"/><Relationship Id="rId54" Type="http://schemas.openxmlformats.org/officeDocument/2006/relationships/hyperlink" Target="https://bowerplace.com.au/corporate-advisory-kb/governance/employee-service-standards-policy/" TargetMode="External"/><Relationship Id="rId62" Type="http://schemas.openxmlformats.org/officeDocument/2006/relationships/hyperlink" Target="https://bowerplace.com.au/corporate-advisory-kb/governance/management-of-infectious-diseases-policy/" TargetMode="External"/><Relationship Id="rId70" Type="http://schemas.openxmlformats.org/officeDocument/2006/relationships/hyperlink" Target="https://bowerplace.com.au/corporate-advisory-kb/governance/workplace-health-safety-new-staff-policy/" TargetMode="External"/><Relationship Id="rId75" Type="http://schemas.openxmlformats.org/officeDocument/2006/relationships/hyperlink" Target="https://bowerplace.com.au/corporate-advisory-kb/ndis/ndis-service-agreements/" TargetMode="External"/><Relationship Id="rId83" Type="http://schemas.openxmlformats.org/officeDocument/2006/relationships/hyperlink" Target="https://bowerplace.com.au/corporate-advisory-kb/training/conflict-of-interest-policy-2/" TargetMode="External"/><Relationship Id="rId88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owerplace.com.au/corporate-advisory-kb/administration/psychology-family-therapy-and-private-practice-web-brochure/" TargetMode="External"/><Relationship Id="rId23" Type="http://schemas.openxmlformats.org/officeDocument/2006/relationships/hyperlink" Target="https://bowerplace.com.au/corporate-advisory-kb/administration/training-participant-confidentiality-and-ip-deed-template-2/" TargetMode="External"/><Relationship Id="rId28" Type="http://schemas.openxmlformats.org/officeDocument/2006/relationships/hyperlink" Target="https://bowerplace.com.au/corporate-advisory-kb/bowermethod/bowerprocess-complaint-process-part-2/" TargetMode="External"/><Relationship Id="rId36" Type="http://schemas.openxmlformats.org/officeDocument/2006/relationships/hyperlink" Target="https://bowerplace.com.au/corporate-advisory-kb/bowernote/bowernote-first-visit-note-template/" TargetMode="External"/><Relationship Id="rId49" Type="http://schemas.openxmlformats.org/officeDocument/2006/relationships/hyperlink" Target="https://bowerplace.com.au/corporate-advisory-kb/governance/emergency-and-critical-incident-response-plan-policy/" TargetMode="External"/><Relationship Id="rId57" Type="http://schemas.openxmlformats.org/officeDocument/2006/relationships/hyperlink" Target="https://bowerplace.com.au/corporate-advisory-kb/governance/first-languages-cultural-policy/" TargetMode="External"/><Relationship Id="rId10" Type="http://schemas.openxmlformats.org/officeDocument/2006/relationships/hyperlink" Target="https://bowerplace.com.au/corporate-advisory-kb/administration/consent-to-share-obtain-information-form/" TargetMode="External"/><Relationship Id="rId31" Type="http://schemas.openxmlformats.org/officeDocument/2006/relationships/hyperlink" Target="https://bowerplace.com.au/corporate-advisory-kb/bowermethod/bowerprocess-mediation/" TargetMode="External"/><Relationship Id="rId44" Type="http://schemas.openxmlformats.org/officeDocument/2006/relationships/hyperlink" Target="https://bowerplace.com.au/corporate-advisory-kb/governance/code-of-conduct-working-with-children-policy/" TargetMode="External"/><Relationship Id="rId52" Type="http://schemas.openxmlformats.org/officeDocument/2006/relationships/hyperlink" Target="https://bowerplace.com.au/corporate-advisory-kb/governance/employee-confidentiality-and-ip-deed/" TargetMode="External"/><Relationship Id="rId60" Type="http://schemas.openxmlformats.org/officeDocument/2006/relationships/hyperlink" Target="https://bowerplace.com.au/corporate-advisory-kb/governance/informed-choice-independent-client-charter-policy/" TargetMode="External"/><Relationship Id="rId65" Type="http://schemas.openxmlformats.org/officeDocument/2006/relationships/hyperlink" Target="https://bowerplace.com.au/corporate-advisory-kb/governance/prevention-of-disability-client-abuse-and-neglect-policy/" TargetMode="External"/><Relationship Id="rId73" Type="http://schemas.openxmlformats.org/officeDocument/2006/relationships/hyperlink" Target="https://bowerplace.com.au/corporate-advisory-kb/ndis/ndis-cancellation-policy/" TargetMode="External"/><Relationship Id="rId78" Type="http://schemas.openxmlformats.org/officeDocument/2006/relationships/hyperlink" Target="https://bowerplace.com.au/corporate-advisory-kb/ndis/ndis-complaints-form-available-to-clients/" TargetMode="External"/><Relationship Id="rId81" Type="http://schemas.openxmlformats.org/officeDocument/2006/relationships/hyperlink" Target="https://bowerplace.com.au/corporate-advisory-kb/training/bower-training-student-staff-protocols-policy/" TargetMode="External"/><Relationship Id="rId86" Type="http://schemas.openxmlformats.org/officeDocument/2006/relationships/hyperlink" Target="https://bowerplace.com.au/corporate-advisory-kb/training/250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werplace.com.au/corporate-advisory-kb/administration/conflict-of-interest-register/" TargetMode="External"/><Relationship Id="rId13" Type="http://schemas.openxmlformats.org/officeDocument/2006/relationships/hyperlink" Target="https://bowerplace.com.au/corporate-advisory-kb/administration/complaint-feedback-process/" TargetMode="External"/><Relationship Id="rId18" Type="http://schemas.openxmlformats.org/officeDocument/2006/relationships/hyperlink" Target="https://bowerplace.com.au/corporate-advisory-kb/administration/bower-place-welcome-pack-for-new-clients/" TargetMode="External"/><Relationship Id="rId39" Type="http://schemas.openxmlformats.org/officeDocument/2006/relationships/hyperlink" Target="https://bowerplace.com.au/corporate-advisory-kb/governance/building-maintenance-policy/" TargetMode="External"/><Relationship Id="rId34" Type="http://schemas.openxmlformats.org/officeDocument/2006/relationships/hyperlink" Target="https://bowerplace.com.au/corporate-advisory-kb/bowernote/bower-place-method-protocols/" TargetMode="External"/><Relationship Id="rId50" Type="http://schemas.openxmlformats.org/officeDocument/2006/relationships/hyperlink" Target="https://bowerplace.com.au/corporate-advisory-kb/governance/emergency-contact-details/" TargetMode="External"/><Relationship Id="rId55" Type="http://schemas.openxmlformats.org/officeDocument/2006/relationships/hyperlink" Target="https://bowerplace.com.au/corporate-advisory-kb/governance/financial-management-policy/" TargetMode="External"/><Relationship Id="rId76" Type="http://schemas.openxmlformats.org/officeDocument/2006/relationships/hyperlink" Target="https://bowerplace.com.au/corporate-advisory-kb/ndis/travel-policy-for-ndis-clients/" TargetMode="External"/><Relationship Id="rId7" Type="http://schemas.openxmlformats.org/officeDocument/2006/relationships/hyperlink" Target="https://bowerplace.com.au/corporate-advisory-kb/" TargetMode="External"/><Relationship Id="rId71" Type="http://schemas.openxmlformats.org/officeDocument/2006/relationships/hyperlink" Target="https://bowerplace.com.au/corporate-advisory-kb/governance/workplace-health-safety-policy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owerplace.com.au/corporate-advisory-kb/bowermethod/bowerprocess-parenting-agreement/" TargetMode="External"/><Relationship Id="rId24" Type="http://schemas.openxmlformats.org/officeDocument/2006/relationships/hyperlink" Target="https://bowerplace.com.au/corporate-advisory-kb/bowermethod/the-bower-place-handbook/" TargetMode="External"/><Relationship Id="rId40" Type="http://schemas.openxmlformats.org/officeDocument/2006/relationships/hyperlink" Target="https://bowerplace.com.au/corporate-advisory-kb/governance/carers-recognition-act-2005-principles-policy/" TargetMode="External"/><Relationship Id="rId45" Type="http://schemas.openxmlformats.org/officeDocument/2006/relationships/hyperlink" Target="https://bowerplace.com.au/corporate-advisory-kb/governance/conflict-of-interest-policy/" TargetMode="External"/><Relationship Id="rId66" Type="http://schemas.openxmlformats.org/officeDocument/2006/relationships/hyperlink" Target="https://bowerplace.com.au/corporate-advisory-kb/governance/release-of-client-files-policy/" TargetMode="External"/><Relationship Id="rId87" Type="http://schemas.openxmlformats.org/officeDocument/2006/relationships/hyperlink" Target="https://bowerplace.com.au/corporate-advisory-kb/training/student-observers-protocols-practices/" TargetMode="External"/><Relationship Id="rId61" Type="http://schemas.openxmlformats.org/officeDocument/2006/relationships/hyperlink" Target="https://bowerplace.com.au/corporate-advisory-kb/governance/lost-or-unobtainable-tax-invoice-receipt-declaration/" TargetMode="External"/><Relationship Id="rId82" Type="http://schemas.openxmlformats.org/officeDocument/2006/relationships/hyperlink" Target="https://bowerplace.com.au/corporate-advisory-kb/training/bower-training-student-workplace-health-safety-and-welfare-policy/" TargetMode="External"/><Relationship Id="rId19" Type="http://schemas.openxmlformats.org/officeDocument/2006/relationships/hyperlink" Target="https://bowerplace.com.au/corporate-advisory-kb/administration/client-feedback-for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412</Words>
  <Characters>2804</Characters>
  <Application>Microsoft Office Word</Application>
  <DocSecurity>0</DocSecurity>
  <Lines>97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Digital Coaching and Consultancy Pty Ltd</Company>
  <LinksUpToDate>false</LinksUpToDate>
  <CharactersWithSpaces>3214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Bower Place Document Listing</dc:title>
  <dc:subject>Cery IV and Diploma Bower Place Resources</dc:subject>
  <dc:creator>Ian Whitehouse</dc:creator>
  <cp:keywords/>
  <dc:description/>
  <cp:lastModifiedBy>Ian Whitehouse</cp:lastModifiedBy>
  <cp:revision>7</cp:revision>
  <dcterms:created xsi:type="dcterms:W3CDTF">2021-05-26T00:47:00Z</dcterms:created>
  <dcterms:modified xsi:type="dcterms:W3CDTF">2021-06-20T22:11:00Z</dcterms:modified>
  <cp:category/>
</cp:coreProperties>
</file>